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3F" w:rsidRPr="00B0357D" w:rsidRDefault="00EB263F" w:rsidP="00EB263F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357D">
        <w:rPr>
          <w:rFonts w:ascii="Times New Roman" w:eastAsia="Calibri" w:hAnsi="Times New Roman" w:cs="Times New Roman"/>
          <w:sz w:val="24"/>
          <w:szCs w:val="24"/>
        </w:rPr>
        <w:t>«ЗАКЛАД  ПОЗАШКІЛЬНОЇ ОСВІТИ</w:t>
      </w:r>
    </w:p>
    <w:p w:rsidR="00EB263F" w:rsidRPr="00B0357D" w:rsidRDefault="00EB263F" w:rsidP="00EB263F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357D">
        <w:rPr>
          <w:rFonts w:ascii="Times New Roman" w:eastAsia="Calibri" w:hAnsi="Times New Roman" w:cs="Times New Roman"/>
          <w:sz w:val="24"/>
          <w:szCs w:val="24"/>
        </w:rPr>
        <w:t>«ЦЕНТР ТВОРЧОСТІ ДІТЕЙ ТА ЮНАЦТВА ОЛЕКСАНДРІВСЬКОГО РАЙОНУ» ЗАПОРІЗЬКОЇ МІСЬКОЇ РАДИ»</w:t>
      </w:r>
    </w:p>
    <w:p w:rsidR="00EB263F" w:rsidRPr="00B0357D" w:rsidRDefault="00EB263F" w:rsidP="00EB263F"/>
    <w:p w:rsidR="00435655" w:rsidRDefault="00435655" w:rsidP="00EB263F"/>
    <w:p w:rsidR="00435655" w:rsidRDefault="00435655" w:rsidP="00EB263F"/>
    <w:p w:rsidR="00435655" w:rsidRDefault="00435655" w:rsidP="00EB263F"/>
    <w:p w:rsidR="00435655" w:rsidRDefault="00435655" w:rsidP="00EB263F"/>
    <w:p w:rsidR="00CC08C6" w:rsidRPr="00EB263F" w:rsidRDefault="00CC08C6" w:rsidP="00CC08C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70C0"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58.25pt;height:163.5pt" fillcolor="#f06" stroked="f">
            <v:fill color2="#099"/>
            <v:shadow on="t" color="silver" opacity="52429f" offset="3pt,3pt"/>
            <v:textpath style="font-family:&quot;Times New Roman&quot;;v-text-kern:t" trim="t" fitpath="t" xscale="f" string="Ключові зміни в &#10;українському правописі&#10;"/>
          </v:shape>
        </w:pict>
      </w:r>
    </w:p>
    <w:p w:rsidR="00EB263F" w:rsidRDefault="00EB263F" w:rsidP="00CC08C6">
      <w:pPr>
        <w:spacing w:after="0"/>
        <w:jc w:val="center"/>
        <w:rPr>
          <w:b/>
          <w:sz w:val="44"/>
          <w:szCs w:val="44"/>
        </w:rPr>
      </w:pPr>
      <w:r w:rsidRPr="00EB263F">
        <w:rPr>
          <w:b/>
          <w:noProof/>
          <w:sz w:val="44"/>
          <w:szCs w:val="44"/>
          <w:lang w:val="ru-RU" w:eastAsia="ru-RU"/>
        </w:rPr>
        <w:drawing>
          <wp:inline distT="0" distB="0" distL="0" distR="0">
            <wp:extent cx="4639601" cy="2809447"/>
            <wp:effectExtent l="19050" t="0" r="8599" b="0"/>
            <wp:docPr id="6" name="Рисунок 4" descr="Новий «Український правопис». Філологи коментують змі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ий «Український правопис». Філологи коментують змі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601" cy="2809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0F4" w:rsidRDefault="00F120F4" w:rsidP="00EB263F">
      <w:pPr>
        <w:jc w:val="center"/>
        <w:rPr>
          <w:b/>
          <w:sz w:val="44"/>
          <w:szCs w:val="44"/>
        </w:rPr>
      </w:pPr>
    </w:p>
    <w:p w:rsidR="00435655" w:rsidRDefault="00435655" w:rsidP="00CC08C6">
      <w:pPr>
        <w:rPr>
          <w:b/>
          <w:sz w:val="44"/>
          <w:szCs w:val="44"/>
        </w:rPr>
      </w:pPr>
    </w:p>
    <w:p w:rsidR="00EB263F" w:rsidRPr="008F7276" w:rsidRDefault="00CC08C6" w:rsidP="0077240F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F7276">
        <w:rPr>
          <w:rFonts w:ascii="Bookman Old Style" w:hAnsi="Bookman Old Style" w:cs="Times New Roman"/>
          <w:sz w:val="24"/>
          <w:szCs w:val="24"/>
        </w:rPr>
        <w:t>Підготувала</w:t>
      </w:r>
      <w:r w:rsidR="00EB263F" w:rsidRPr="008F7276">
        <w:rPr>
          <w:rFonts w:ascii="Bookman Old Style" w:hAnsi="Bookman Old Style" w:cs="Times New Roman"/>
          <w:sz w:val="24"/>
          <w:szCs w:val="24"/>
        </w:rPr>
        <w:t xml:space="preserve">: </w:t>
      </w:r>
      <w:r w:rsidRPr="008F7276">
        <w:rPr>
          <w:rFonts w:ascii="Bookman Old Style" w:hAnsi="Bookman Old Style" w:cs="Times New Roman"/>
          <w:sz w:val="24"/>
          <w:szCs w:val="24"/>
        </w:rPr>
        <w:t xml:space="preserve">методист </w:t>
      </w:r>
      <w:r w:rsidR="008F7276">
        <w:rPr>
          <w:rFonts w:ascii="Bookman Old Style" w:hAnsi="Bookman Old Style" w:cs="Times New Roman"/>
          <w:sz w:val="24"/>
          <w:szCs w:val="24"/>
        </w:rPr>
        <w:t>М</w:t>
      </w:r>
      <w:r w:rsidR="008F7276" w:rsidRPr="008F7276">
        <w:rPr>
          <w:rFonts w:ascii="Bookman Old Style" w:hAnsi="Bookman Old Style" w:cs="Times New Roman"/>
          <w:sz w:val="24"/>
          <w:szCs w:val="24"/>
        </w:rPr>
        <w:t xml:space="preserve">арина </w:t>
      </w:r>
      <w:r w:rsidR="00EB263F" w:rsidRPr="008F7276">
        <w:rPr>
          <w:rFonts w:ascii="Bookman Old Style" w:hAnsi="Bookman Old Style" w:cs="Times New Roman"/>
          <w:sz w:val="24"/>
          <w:szCs w:val="24"/>
        </w:rPr>
        <w:t xml:space="preserve">МИРЧЕВА </w:t>
      </w:r>
    </w:p>
    <w:p w:rsidR="001C4735" w:rsidRPr="008F7276" w:rsidRDefault="001C4735" w:rsidP="00CC08C6">
      <w:pPr>
        <w:rPr>
          <w:rFonts w:ascii="Bookman Old Style" w:hAnsi="Bookman Old Style" w:cs="Times New Roman"/>
          <w:sz w:val="24"/>
          <w:szCs w:val="24"/>
        </w:rPr>
      </w:pPr>
    </w:p>
    <w:p w:rsidR="001C4735" w:rsidRPr="008F7276" w:rsidRDefault="001C4735" w:rsidP="00CC08C6">
      <w:pPr>
        <w:rPr>
          <w:rFonts w:ascii="Bookman Old Style" w:hAnsi="Bookman Old Style" w:cs="Times New Roman"/>
          <w:sz w:val="24"/>
          <w:szCs w:val="24"/>
        </w:rPr>
      </w:pPr>
    </w:p>
    <w:p w:rsidR="001C4735" w:rsidRPr="008F7276" w:rsidRDefault="001C4735" w:rsidP="00EB263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EB263F" w:rsidRPr="008F7276" w:rsidRDefault="001C4735" w:rsidP="001C4735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F7276">
        <w:rPr>
          <w:rFonts w:ascii="Bookman Old Style" w:hAnsi="Bookman Old Style" w:cs="Times New Roman"/>
          <w:sz w:val="24"/>
          <w:szCs w:val="24"/>
        </w:rPr>
        <w:t>Запоріжжя, 2023</w:t>
      </w:r>
    </w:p>
    <w:p w:rsidR="00430A23" w:rsidRDefault="00430A23" w:rsidP="00430A23">
      <w:pPr>
        <w:jc w:val="center"/>
        <w:rPr>
          <w:rFonts w:ascii="Bookman Old Style" w:hAnsi="Bookman Old Style" w:cs="Times New Roman"/>
          <w:color w:val="C00000"/>
          <w:sz w:val="28"/>
          <w:szCs w:val="28"/>
          <w:shd w:val="clear" w:color="auto" w:fill="FFFFFF"/>
        </w:rPr>
      </w:pPr>
      <w:r w:rsidRPr="008F7276">
        <w:rPr>
          <w:rFonts w:ascii="Bookman Old Style" w:hAnsi="Bookman Old Style" w:cs="Times New Roman"/>
          <w:color w:val="C00000"/>
          <w:sz w:val="28"/>
          <w:szCs w:val="28"/>
          <w:shd w:val="clear" w:color="auto" w:fill="FFFFFF"/>
        </w:rPr>
        <w:lastRenderedPageBreak/>
        <w:pict>
          <v:shape id="_x0000_i1025" type="#_x0000_t156" style="width:481.5pt;height:31.5pt" fillcolor="#f06" stroked="f">
            <v:fill color2="#099"/>
            <v:shadow on="t" color="silver" opacity="52429f" offset="3pt,3pt"/>
            <v:textpath style="font-family:&quot;Times New Roman&quot;;v-text-kern:t" trim="t" fitpath="t" xscale="f" string="КЛЮЧОВІ ЗМІНИ В УКРАЇНСЬКОМУ ПРАВОПИСІ  "/>
          </v:shape>
        </w:pict>
      </w:r>
    </w:p>
    <w:p w:rsidR="00A8127F" w:rsidRPr="001C4735" w:rsidRDefault="00A8127F" w:rsidP="00430A23">
      <w:pPr>
        <w:jc w:val="center"/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  <w:shd w:val="clear" w:color="auto" w:fill="FFFFFF"/>
        </w:rPr>
      </w:pPr>
      <w:r w:rsidRPr="00A8127F">
        <w:rPr>
          <w:rStyle w:val="a3"/>
          <w:rFonts w:ascii="Times New Roman" w:hAnsi="Times New Roman" w:cs="Times New Roman"/>
          <w:noProof/>
          <w:color w:val="1F2124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6296874" cy="4191000"/>
            <wp:effectExtent l="19050" t="0" r="8676" b="0"/>
            <wp:docPr id="4" name="Рисунок 1" descr="Зміни до українського правопису 2019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іни до українського правопису 2019 ро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82" cy="41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7F" w:rsidRDefault="00A8127F" w:rsidP="0000297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</w:p>
    <w:p w:rsidR="008F7276" w:rsidRPr="008F7276" w:rsidRDefault="0000297B" w:rsidP="00FD7A0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8F7276">
        <w:rPr>
          <w:rStyle w:val="a3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***</w:t>
      </w:r>
    </w:p>
    <w:p w:rsidR="009F38F7" w:rsidRPr="008F7276" w:rsidRDefault="009F38F7" w:rsidP="008F7276">
      <w:pPr>
        <w:spacing w:after="0" w:line="240" w:lineRule="auto"/>
        <w:jc w:val="both"/>
        <w:rPr>
          <w:rStyle w:val="af"/>
          <w:rFonts w:ascii="Bookman Old Style" w:hAnsi="Bookman Old Style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  <w:r w:rsidRPr="008F7276">
        <w:rPr>
          <w:rStyle w:val="af"/>
          <w:rFonts w:ascii="Bookman Old Style" w:hAnsi="Bookman Old Style" w:cs="Times New Roman"/>
          <w:i w:val="0"/>
          <w:color w:val="auto"/>
          <w:sz w:val="24"/>
          <w:szCs w:val="24"/>
        </w:rPr>
        <w:t>Затверджено, що</w:t>
      </w:r>
      <w:r w:rsidRPr="008F7276">
        <w:rPr>
          <w:rStyle w:val="af"/>
          <w:rFonts w:ascii="Bookman Old Style" w:hAnsi="Bookman Old Style" w:cs="Times New Roman"/>
          <w:b/>
          <w:i w:val="0"/>
          <w:color w:val="FF0000"/>
          <w:sz w:val="24"/>
          <w:szCs w:val="24"/>
        </w:rPr>
        <w:t xml:space="preserve"> </w:t>
      </w:r>
      <w:r w:rsidRPr="00DB0916">
        <w:rPr>
          <w:rStyle w:val="af"/>
          <w:rFonts w:ascii="Bookman Old Style" w:hAnsi="Bookman Old Style" w:cs="Times New Roman"/>
          <w:b/>
          <w:i w:val="0"/>
          <w:color w:val="FF0066"/>
          <w:sz w:val="24"/>
          <w:szCs w:val="24"/>
        </w:rPr>
        <w:t>білоруські і російські імена</w:t>
      </w:r>
      <w:r w:rsidRPr="008F7276">
        <w:rPr>
          <w:rStyle w:val="af"/>
          <w:rFonts w:ascii="Bookman Old Style" w:hAnsi="Bookman Old Style" w:cs="Times New Roman"/>
          <w:b/>
          <w:i w:val="0"/>
          <w:color w:val="FF0000"/>
          <w:sz w:val="24"/>
          <w:szCs w:val="24"/>
        </w:rPr>
        <w:t xml:space="preserve"> </w:t>
      </w:r>
      <w:r w:rsidRPr="008F7276">
        <w:rPr>
          <w:rStyle w:val="af"/>
          <w:rFonts w:ascii="Bookman Old Style" w:hAnsi="Bookman Old Style" w:cs="Times New Roman"/>
          <w:i w:val="0"/>
          <w:color w:val="auto"/>
          <w:sz w:val="24"/>
          <w:szCs w:val="24"/>
        </w:rPr>
        <w:t>«перекладаємо» українськими</w:t>
      </w:r>
      <w:r w:rsidR="002B23A6" w:rsidRPr="008F7276">
        <w:rPr>
          <w:rStyle w:val="af"/>
          <w:rFonts w:ascii="Bookman Old Style" w:hAnsi="Bookman Old Style" w:cs="Times New Roman"/>
          <w:i w:val="0"/>
          <w:color w:val="auto"/>
          <w:sz w:val="24"/>
          <w:szCs w:val="24"/>
        </w:rPr>
        <w:t>.</w:t>
      </w:r>
      <w:r w:rsidR="00AB0BBD" w:rsidRPr="008F7276">
        <w:rPr>
          <w:rStyle w:val="af"/>
          <w:rFonts w:ascii="Bookman Old Style" w:hAnsi="Bookman Old Style" w:cs="Times New Roman"/>
          <w:i w:val="0"/>
          <w:color w:val="auto"/>
          <w:sz w:val="24"/>
          <w:szCs w:val="24"/>
        </w:rPr>
        <w:t xml:space="preserve">       </w:t>
      </w:r>
    </w:p>
    <w:p w:rsidR="00FC0255" w:rsidRDefault="00FC0255" w:rsidP="00FD7A02">
      <w:pPr>
        <w:spacing w:after="0" w:line="240" w:lineRule="auto"/>
        <w:jc w:val="center"/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</w:p>
    <w:p w:rsidR="00FD7A02" w:rsidRPr="008F7276" w:rsidRDefault="002B23A6" w:rsidP="00FD7A0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r w:rsidR="00FD7A02" w:rsidRPr="008F7276">
        <w:rPr>
          <w:rStyle w:val="a3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***</w:t>
      </w:r>
    </w:p>
    <w:p w:rsidR="001255DE" w:rsidRPr="00DB0916" w:rsidRDefault="001255DE" w:rsidP="00FD7A02">
      <w:pPr>
        <w:spacing w:after="0" w:line="240" w:lineRule="auto"/>
        <w:jc w:val="both"/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</w:pPr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Групі </w:t>
      </w:r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іменників третьої відміни в родовому відмінку однини</w:t>
      </w:r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 повернуте як варіант також закінчення на </w:t>
      </w:r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-и</w:t>
      </w:r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, крім закінчення -і</w:t>
      </w:r>
      <w:r w:rsidR="009F38F7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.</w:t>
      </w:r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Іменники </w:t>
      </w:r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 xml:space="preserve">на </w:t>
      </w:r>
      <w:proofErr w:type="spellStart"/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-ть</w:t>
      </w:r>
      <w:proofErr w:type="spellEnd"/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 xml:space="preserve"> після</w:t>
      </w:r>
      <w:r w:rsidRPr="00DB0916">
        <w:rPr>
          <w:rStyle w:val="a3"/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</w:t>
      </w:r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приголосного</w:t>
      </w:r>
      <w:r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</w:t>
      </w:r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а також слова </w:t>
      </w:r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кров</w:t>
      </w:r>
      <w:r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 </w:t>
      </w:r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любов</w:t>
      </w:r>
      <w:r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 </w:t>
      </w:r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осінь</w:t>
      </w:r>
      <w:r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 </w:t>
      </w:r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сіль</w:t>
      </w:r>
      <w:r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 </w:t>
      </w:r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Русь</w:t>
      </w:r>
      <w:r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 </w:t>
      </w:r>
      <w:r w:rsidRPr="00DB0916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Білорусь</w:t>
      </w:r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 у родовому відмінку однини можуть набувати як варіант закінчення -и: </w:t>
      </w:r>
      <w:proofErr w:type="spellStart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гідности</w:t>
      </w:r>
      <w:proofErr w:type="spellEnd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незалежности</w:t>
      </w:r>
      <w:proofErr w:type="spellEnd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радости</w:t>
      </w:r>
      <w:proofErr w:type="spellEnd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смерти</w:t>
      </w:r>
      <w:proofErr w:type="spellEnd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чести, </w:t>
      </w:r>
      <w:proofErr w:type="spellStart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хоробрости</w:t>
      </w:r>
      <w:proofErr w:type="spellEnd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; крови, </w:t>
      </w:r>
      <w:proofErr w:type="spellStart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любови</w:t>
      </w:r>
      <w:proofErr w:type="spellEnd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осени</w:t>
      </w:r>
      <w:proofErr w:type="spellEnd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соли, </w:t>
      </w:r>
      <w:proofErr w:type="spellStart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Руси</w:t>
      </w:r>
      <w:proofErr w:type="spellEnd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, Білоруси.</w:t>
      </w:r>
    </w:p>
    <w:p w:rsidR="00DB0916" w:rsidRDefault="00DB0916" w:rsidP="00DB091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8F7276">
        <w:rPr>
          <w:rStyle w:val="a3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***</w:t>
      </w:r>
    </w:p>
    <w:p w:rsidR="001255DE" w:rsidRPr="00DB0916" w:rsidRDefault="001255DE" w:rsidP="00DB0916">
      <w:pPr>
        <w:spacing w:after="0" w:line="240" w:lineRule="auto"/>
        <w:jc w:val="both"/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</w:pPr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У префікса </w:t>
      </w:r>
      <w:proofErr w:type="spellStart"/>
      <w:r w:rsidRPr="00DB0916">
        <w:rPr>
          <w:rFonts w:ascii="Bookman Old Style" w:hAnsi="Bookman Old Style" w:cs="Times New Roman"/>
          <w:b/>
          <w:color w:val="FF0066"/>
          <w:sz w:val="24"/>
          <w:szCs w:val="24"/>
          <w:shd w:val="clear" w:color="auto" w:fill="FFFFFF"/>
        </w:rPr>
        <w:t>архі-</w:t>
      </w:r>
      <w:proofErr w:type="spellEnd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з’явився варіант </w:t>
      </w:r>
      <w:proofErr w:type="spellStart"/>
      <w:r w:rsidRPr="00DB0916">
        <w:rPr>
          <w:rFonts w:ascii="Bookman Old Style" w:hAnsi="Bookman Old Style" w:cs="Times New Roman"/>
          <w:b/>
          <w:color w:val="FF0066"/>
          <w:sz w:val="24"/>
          <w:szCs w:val="24"/>
          <w:shd w:val="clear" w:color="auto" w:fill="FFFFFF"/>
        </w:rPr>
        <w:t>архи-</w:t>
      </w:r>
      <w:proofErr w:type="spellEnd"/>
      <w:r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в назвах церковних звань, титулів, чинів: архимандрит і архімандрит, архиєрей і архієрей, архистратиг і архістратиг тощо.</w:t>
      </w:r>
    </w:p>
    <w:p w:rsidR="00DB0916" w:rsidRDefault="00DB0916" w:rsidP="00DB091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8F7276">
        <w:rPr>
          <w:rStyle w:val="a3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***</w:t>
      </w:r>
    </w:p>
    <w:p w:rsidR="00631626" w:rsidRPr="00FC0255" w:rsidRDefault="0033174B" w:rsidP="00FC0255">
      <w:pPr>
        <w:spacing w:after="0" w:line="240" w:lineRule="auto"/>
        <w:jc w:val="both"/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</w:pPr>
      <w:r w:rsidRPr="00DB0916">
        <w:rPr>
          <w:rFonts w:ascii="Bookman Old Style" w:hAnsi="Bookman Old Style"/>
          <w:b/>
          <w:bCs/>
          <w:color w:val="FF0066"/>
        </w:rPr>
        <w:t>ПРІЗВИЩА</w:t>
      </w:r>
      <w:r w:rsidR="003C75BB"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</w:t>
      </w:r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що є іменниками чоловічого роду другої відміни на </w:t>
      </w:r>
      <w:proofErr w:type="spellStart"/>
      <w:r w:rsidR="003C75BB" w:rsidRPr="00DB0916">
        <w:rPr>
          <w:rFonts w:ascii="Bookman Old Style" w:hAnsi="Bookman Old Style"/>
          <w:b/>
          <w:bCs/>
          <w:color w:val="FF0066"/>
        </w:rPr>
        <w:t>-ин</w:t>
      </w:r>
      <w:proofErr w:type="spellEnd"/>
      <w:r w:rsidR="003C75BB"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 </w:t>
      </w:r>
      <w:proofErr w:type="spellStart"/>
      <w:r w:rsidR="003C75BB" w:rsidRPr="00DB0916">
        <w:rPr>
          <w:rFonts w:ascii="Bookman Old Style" w:hAnsi="Bookman Old Style"/>
          <w:b/>
          <w:bCs/>
          <w:color w:val="FF0066"/>
        </w:rPr>
        <w:t>-ін</w:t>
      </w:r>
      <w:proofErr w:type="spellEnd"/>
      <w:r w:rsidR="003C75BB"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 </w:t>
      </w:r>
      <w:proofErr w:type="spellStart"/>
      <w:r w:rsidR="003C75BB" w:rsidRPr="00DB0916">
        <w:rPr>
          <w:rFonts w:ascii="Bookman Old Style" w:hAnsi="Bookman Old Style"/>
          <w:b/>
          <w:bCs/>
          <w:color w:val="FF0066"/>
        </w:rPr>
        <w:t>-їн</w:t>
      </w:r>
      <w:proofErr w:type="spellEnd"/>
      <w:r w:rsidR="003C75BB"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</w:t>
      </w:r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у давальному відмінку однини можуть мати й закінчення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-</w:t>
      </w:r>
      <w:r w:rsidR="003C75BB" w:rsidRPr="00DB0916">
        <w:rPr>
          <w:rFonts w:ascii="Bookman Old Style" w:hAnsi="Bookman Old Style"/>
          <w:b/>
          <w:bCs/>
          <w:color w:val="FF0066"/>
        </w:rPr>
        <w:t>ові</w:t>
      </w:r>
      <w:proofErr w:type="spellEnd"/>
      <w:r w:rsidR="003C75BB"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</w:t>
      </w:r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а не тільки </w:t>
      </w:r>
      <w:r w:rsidR="003C75BB" w:rsidRPr="00DB0916">
        <w:rPr>
          <w:rFonts w:ascii="Bookman Old Style" w:hAnsi="Bookman Old Style"/>
          <w:b/>
          <w:bCs/>
          <w:color w:val="FF0066"/>
        </w:rPr>
        <w:t>-у</w:t>
      </w:r>
      <w:r w:rsidR="003C75BB" w:rsidRPr="00DB0916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,</w:t>
      </w:r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як досі: Василишину –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Василишинові</w:t>
      </w:r>
      <w:proofErr w:type="spellEnd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Волошину – Волошинові,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Михайлишину</w:t>
      </w:r>
      <w:proofErr w:type="spellEnd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–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Михайлишинові</w:t>
      </w:r>
      <w:proofErr w:type="spellEnd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Семенишину</w:t>
      </w:r>
      <w:proofErr w:type="spellEnd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–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Семенишинові</w:t>
      </w:r>
      <w:proofErr w:type="spellEnd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Степанишину</w:t>
      </w:r>
      <w:proofErr w:type="spellEnd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–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Степанишинові</w:t>
      </w:r>
      <w:proofErr w:type="spellEnd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Яковишину</w:t>
      </w:r>
      <w:proofErr w:type="spellEnd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–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Яковишинові</w:t>
      </w:r>
      <w:proofErr w:type="spellEnd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, Ільїну – </w:t>
      </w:r>
      <w:proofErr w:type="spellStart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Ільїнові</w:t>
      </w:r>
      <w:proofErr w:type="spellEnd"/>
      <w:r w:rsidR="003C75BB" w:rsidRPr="00DB0916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та ін.</w:t>
      </w:r>
    </w:p>
    <w:p w:rsidR="00FC0255" w:rsidRDefault="00FC0255" w:rsidP="00FC0255">
      <w:pPr>
        <w:spacing w:after="0" w:line="240" w:lineRule="auto"/>
        <w:ind w:left="4248"/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</w:p>
    <w:p w:rsidR="00FC0255" w:rsidRDefault="00FC0255" w:rsidP="00FC0255">
      <w:pPr>
        <w:spacing w:after="0" w:line="240" w:lineRule="auto"/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</w:p>
    <w:p w:rsidR="00FC0255" w:rsidRDefault="00FC0255" w:rsidP="00FC0255">
      <w:pPr>
        <w:spacing w:after="0" w:line="240" w:lineRule="auto"/>
        <w:ind w:left="4248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lastRenderedPageBreak/>
        <w:t xml:space="preserve">  </w:t>
      </w:r>
      <w:r w:rsidR="00BA05AB" w:rsidRPr="00FC025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***</w:t>
      </w:r>
    </w:p>
    <w:p w:rsidR="00EB263F" w:rsidRPr="00FC0255" w:rsidRDefault="003C75BB" w:rsidP="00FC025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FC0255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У правопис внесли уточнення щодо написання модного слова «топ»: </w:t>
      </w:r>
      <w:r w:rsidR="0033174B" w:rsidRPr="005C54CA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КОМПОНЕНТ ТОП- ІЗ ЧИСЛІВНИКАМИ НЕ ПОЄДНУВАНИЙ</w:t>
      </w:r>
      <w:r w:rsidR="0033174B" w:rsidRPr="005C54CA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.</w:t>
      </w:r>
      <w:r w:rsidRPr="005C54CA">
        <w:rPr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 xml:space="preserve"> </w:t>
      </w:r>
      <w:r w:rsidRPr="00FC0255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Тобто написання на кшталт </w:t>
      </w:r>
      <w:r w:rsidRPr="00FC0255">
        <w:rPr>
          <w:rFonts w:ascii="Bookman Old Style" w:hAnsi="Bookman Old Style" w:cs="Times New Roman"/>
          <w:b/>
          <w:color w:val="1F2124"/>
          <w:sz w:val="24"/>
          <w:szCs w:val="24"/>
          <w:shd w:val="clear" w:color="auto" w:fill="FFFFFF"/>
        </w:rPr>
        <w:t>«топ-100», «топ-десять»</w:t>
      </w:r>
      <w:r w:rsidRPr="00FC0255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тощо – порушення правопису! Для передачі поняття чогось найпершого (чи найостаннішого), найважливішого, чільного, провідного або найгіршого багата українська мова має досить засобів, і не варто збіднювати її до одного-єдиного способу</w:t>
      </w:r>
      <w:r w:rsidR="00BA05AB" w:rsidRPr="00FC0255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>.</w:t>
      </w:r>
    </w:p>
    <w:p w:rsidR="00631626" w:rsidRDefault="00FC0255" w:rsidP="00FC0255">
      <w:pPr>
        <w:spacing w:after="0" w:line="240" w:lineRule="auto"/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AB32C7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r w:rsidRPr="00FC025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***</w:t>
      </w:r>
    </w:p>
    <w:p w:rsidR="00BA05AB" w:rsidRPr="00FC0255" w:rsidRDefault="00BA05AB" w:rsidP="00FC0255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1F2124"/>
        </w:rPr>
      </w:pPr>
      <w:r w:rsidRPr="00FC0255">
        <w:rPr>
          <w:rFonts w:ascii="Bookman Old Style" w:hAnsi="Bookman Old Style"/>
          <w:color w:val="1F2124"/>
        </w:rPr>
        <w:t>Назви сайтів без родового слова пишемо з малої букви </w:t>
      </w:r>
      <w:r w:rsidRPr="00AB32C7">
        <w:rPr>
          <w:rStyle w:val="a3"/>
          <w:rFonts w:ascii="Bookman Old Style" w:hAnsi="Bookman Old Style"/>
          <w:color w:val="FF0066"/>
        </w:rPr>
        <w:t>(</w:t>
      </w:r>
      <w:proofErr w:type="spellStart"/>
      <w:r w:rsidRPr="00AB32C7">
        <w:rPr>
          <w:rStyle w:val="a3"/>
          <w:rFonts w:ascii="Bookman Old Style" w:hAnsi="Bookman Old Style"/>
          <w:color w:val="FF0066"/>
        </w:rPr>
        <w:t>твітер</w:t>
      </w:r>
      <w:proofErr w:type="spellEnd"/>
      <w:r w:rsidRPr="00AB32C7">
        <w:rPr>
          <w:rFonts w:ascii="Bookman Old Style" w:hAnsi="Bookman Old Style"/>
          <w:color w:val="FF0066"/>
        </w:rPr>
        <w:t>, </w:t>
      </w:r>
      <w:proofErr w:type="spellStart"/>
      <w:r w:rsidRPr="00AB32C7">
        <w:rPr>
          <w:rStyle w:val="a3"/>
          <w:rFonts w:ascii="Bookman Old Style" w:hAnsi="Bookman Old Style"/>
          <w:color w:val="FF0066"/>
        </w:rPr>
        <w:t>ґуґл</w:t>
      </w:r>
      <w:proofErr w:type="spellEnd"/>
      <w:r w:rsidRPr="00AB32C7">
        <w:rPr>
          <w:rFonts w:ascii="Bookman Old Style" w:hAnsi="Bookman Old Style"/>
          <w:color w:val="FF0066"/>
        </w:rPr>
        <w:t>)</w:t>
      </w:r>
      <w:r w:rsidRPr="00FC0255">
        <w:rPr>
          <w:rFonts w:ascii="Bookman Old Style" w:hAnsi="Bookman Old Style"/>
          <w:color w:val="1F2124"/>
        </w:rPr>
        <w:t>; назви сайтів з родовим словом пишемо з великої букви та в лапках (мережа </w:t>
      </w:r>
      <w:r w:rsidRPr="00AB32C7">
        <w:rPr>
          <w:rStyle w:val="a3"/>
          <w:rFonts w:ascii="Bookman Old Style" w:hAnsi="Bookman Old Style"/>
          <w:color w:val="FF0066"/>
        </w:rPr>
        <w:t>«Фейсбук»</w:t>
      </w:r>
      <w:r w:rsidRPr="00FC0255">
        <w:rPr>
          <w:rFonts w:ascii="Bookman Old Style" w:hAnsi="Bookman Old Style"/>
          <w:color w:val="1F2124"/>
        </w:rPr>
        <w:t>, енциклопедія </w:t>
      </w:r>
      <w:r w:rsidRPr="00AB32C7">
        <w:rPr>
          <w:rStyle w:val="a3"/>
          <w:rFonts w:ascii="Bookman Old Style" w:hAnsi="Bookman Old Style"/>
          <w:color w:val="FF0066"/>
        </w:rPr>
        <w:t>«</w:t>
      </w:r>
      <w:proofErr w:type="spellStart"/>
      <w:r w:rsidRPr="00AB32C7">
        <w:rPr>
          <w:rStyle w:val="a3"/>
          <w:rFonts w:ascii="Bookman Old Style" w:hAnsi="Bookman Old Style"/>
          <w:color w:val="FF0066"/>
        </w:rPr>
        <w:t>Вікіпедія</w:t>
      </w:r>
      <w:proofErr w:type="spellEnd"/>
      <w:r w:rsidRPr="00AB32C7">
        <w:rPr>
          <w:rStyle w:val="a3"/>
          <w:rFonts w:ascii="Bookman Old Style" w:hAnsi="Bookman Old Style"/>
          <w:color w:val="FF0066"/>
        </w:rPr>
        <w:t>»</w:t>
      </w:r>
      <w:r w:rsidRPr="00FC0255">
        <w:rPr>
          <w:rFonts w:ascii="Bookman Old Style" w:hAnsi="Bookman Old Style"/>
          <w:color w:val="1F2124"/>
        </w:rPr>
        <w:t>). Такі з цих слів, що належать до другої відміни, в родовому однини мають закінчення -а, -я: </w:t>
      </w:r>
      <w:proofErr w:type="spellStart"/>
      <w:r w:rsidRPr="00AB32C7">
        <w:rPr>
          <w:rStyle w:val="a3"/>
          <w:rFonts w:ascii="Bookman Old Style" w:hAnsi="Bookman Old Style"/>
          <w:color w:val="FF0066"/>
        </w:rPr>
        <w:t>фейсбука</w:t>
      </w:r>
      <w:proofErr w:type="spellEnd"/>
      <w:r w:rsidRPr="00AB32C7">
        <w:rPr>
          <w:rFonts w:ascii="Bookman Old Style" w:hAnsi="Bookman Old Style"/>
          <w:color w:val="FF0066"/>
        </w:rPr>
        <w:t>, </w:t>
      </w:r>
      <w:proofErr w:type="spellStart"/>
      <w:r w:rsidRPr="00AB32C7">
        <w:rPr>
          <w:rStyle w:val="a3"/>
          <w:rFonts w:ascii="Bookman Old Style" w:hAnsi="Bookman Old Style"/>
          <w:color w:val="FF0066"/>
        </w:rPr>
        <w:t>ютуба</w:t>
      </w:r>
      <w:proofErr w:type="spellEnd"/>
      <w:r w:rsidRPr="00AB32C7">
        <w:rPr>
          <w:rFonts w:ascii="Bookman Old Style" w:hAnsi="Bookman Old Style"/>
          <w:color w:val="FF0066"/>
        </w:rPr>
        <w:t>, </w:t>
      </w:r>
      <w:proofErr w:type="spellStart"/>
      <w:r w:rsidRPr="00AB32C7">
        <w:rPr>
          <w:rStyle w:val="a3"/>
          <w:rFonts w:ascii="Bookman Old Style" w:hAnsi="Bookman Old Style"/>
          <w:color w:val="FF0066"/>
        </w:rPr>
        <w:t>імейла</w:t>
      </w:r>
      <w:proofErr w:type="spellEnd"/>
      <w:r w:rsidRPr="00AB32C7">
        <w:rPr>
          <w:rFonts w:ascii="Bookman Old Style" w:hAnsi="Bookman Old Style"/>
          <w:color w:val="FF0066"/>
        </w:rPr>
        <w:t>.</w:t>
      </w:r>
    </w:p>
    <w:p w:rsidR="005C54CA" w:rsidRDefault="00AB32C7" w:rsidP="00AB32C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:rsidR="00BA05AB" w:rsidRPr="00AB0BBD" w:rsidRDefault="005C54CA" w:rsidP="00AB32C7">
      <w:pPr>
        <w:spacing w:after="0" w:line="240" w:lineRule="auto"/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AB32C7" w:rsidRPr="00FC025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***</w:t>
      </w:r>
    </w:p>
    <w:p w:rsidR="00BA05AB" w:rsidRPr="005C54CA" w:rsidRDefault="00BA05AB" w:rsidP="005C54CA">
      <w:pPr>
        <w:spacing w:after="0" w:line="240" w:lineRule="auto"/>
        <w:jc w:val="both"/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</w:pPr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Тепер пишемо </w:t>
      </w:r>
      <w:r w:rsidR="00BD3995" w:rsidRPr="005C54CA">
        <w:rPr>
          <w:rStyle w:val="a3"/>
          <w:rFonts w:ascii="Bookman Old Style" w:hAnsi="Bookman Old Style" w:cs="Times New Roman"/>
          <w:color w:val="FF0066"/>
          <w:sz w:val="24"/>
          <w:szCs w:val="24"/>
          <w:shd w:val="clear" w:color="auto" w:fill="FFFFFF"/>
        </w:rPr>
        <w:t>ТІЛЬКИ РАЗОМ</w:t>
      </w:r>
      <w:r w:rsidRPr="005C54CA">
        <w:rPr>
          <w:rStyle w:val="a3"/>
          <w:rFonts w:ascii="Bookman Old Style" w:hAnsi="Bookman Old Style" w:cs="Times New Roman"/>
          <w:b w:val="0"/>
          <w:color w:val="FF0066"/>
          <w:sz w:val="24"/>
          <w:szCs w:val="24"/>
          <w:shd w:val="clear" w:color="auto" w:fill="FFFFFF"/>
        </w:rPr>
        <w:t>:</w:t>
      </w:r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віцепрем’єр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віцеконсул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ексчемпіонка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ексміністр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експрезидент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контрадмірал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вебсайт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вебсторінка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преміумклас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максісукня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мідімода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мініспідниця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топменеджери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топмодель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лейбгвардієць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лейбмедик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оберофіцер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оберлейтенант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оберпрокурор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штабскапітан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, </w:t>
      </w:r>
      <w:proofErr w:type="spellStart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унтерофіцер</w:t>
      </w:r>
      <w:proofErr w:type="spellEnd"/>
      <w:r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 xml:space="preserve"> тощ</w:t>
      </w:r>
      <w:r w:rsidR="00AB0BBD" w:rsidRPr="005C54CA">
        <w:rPr>
          <w:rStyle w:val="a3"/>
          <w:rFonts w:ascii="Bookman Old Style" w:hAnsi="Bookman Old Style" w:cs="Times New Roman"/>
          <w:b w:val="0"/>
          <w:color w:val="1F2124"/>
          <w:sz w:val="24"/>
          <w:szCs w:val="24"/>
          <w:shd w:val="clear" w:color="auto" w:fill="FFFFFF"/>
        </w:rPr>
        <w:t>о.</w:t>
      </w:r>
    </w:p>
    <w:p w:rsidR="005C54CA" w:rsidRDefault="005C54CA" w:rsidP="005C54C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BA05AB" w:rsidRPr="001C515D" w:rsidRDefault="005C54CA" w:rsidP="005C54CA">
      <w:pPr>
        <w:spacing w:after="0" w:line="240" w:lineRule="auto"/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FC025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***</w:t>
      </w:r>
    </w:p>
    <w:p w:rsidR="001C515D" w:rsidRPr="006D2C93" w:rsidRDefault="001C515D" w:rsidP="006D2C93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color w:val="1F2124"/>
          <w:shd w:val="clear" w:color="auto" w:fill="FFFFFF"/>
        </w:rPr>
      </w:pPr>
      <w:r w:rsidRPr="006D2C93">
        <w:rPr>
          <w:rFonts w:ascii="Bookman Old Style" w:hAnsi="Bookman Old Style"/>
          <w:color w:val="1F2124"/>
          <w:shd w:val="clear" w:color="auto" w:fill="FFFFFF"/>
        </w:rPr>
        <w:t>Невідмінюваний числівник </w:t>
      </w:r>
      <w:r w:rsidR="00284887"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ПІВ</w:t>
      </w:r>
      <w:r w:rsidR="00284887" w:rsidRPr="006D2C93">
        <w:rPr>
          <w:rFonts w:ascii="Bookman Old Style" w:hAnsi="Bookman Old Style"/>
          <w:color w:val="FF0066"/>
          <w:shd w:val="clear" w:color="auto" w:fill="FFFFFF"/>
        </w:rPr>
        <w:t> зі </w:t>
      </w:r>
      <w:r w:rsidR="00284887"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значенням «ПОЛОВИНА»</w:t>
      </w:r>
      <w:r w:rsidR="00284887" w:rsidRPr="006D2C93">
        <w:rPr>
          <w:rFonts w:ascii="Bookman Old Style" w:hAnsi="Bookman Old Style"/>
          <w:color w:val="1F2124"/>
          <w:shd w:val="clear" w:color="auto" w:fill="FFFFFF"/>
        </w:rPr>
        <w:t xml:space="preserve">  </w:t>
      </w:r>
      <w:r w:rsidRPr="006D2C93">
        <w:rPr>
          <w:rFonts w:ascii="Bookman Old Style" w:hAnsi="Bookman Old Style"/>
          <w:color w:val="1F2124"/>
          <w:shd w:val="clear" w:color="auto" w:fill="FFFFFF"/>
        </w:rPr>
        <w:t>з наступним іменником – загальною та власною назвою у формі родового відмінка однини </w:t>
      </w:r>
      <w:r w:rsidR="00284887"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ПИШЕМО ОКРЕМО</w:t>
      </w:r>
      <w:r w:rsidR="00284887" w:rsidRPr="006D2C93">
        <w:rPr>
          <w:rFonts w:ascii="Bookman Old Style" w:hAnsi="Bookman Old Style"/>
          <w:color w:val="FF0066"/>
          <w:shd w:val="clear" w:color="auto" w:fill="FFFFFF"/>
        </w:rPr>
        <w:t>:</w:t>
      </w:r>
      <w:r w:rsidR="00284887" w:rsidRPr="006D2C93">
        <w:rPr>
          <w:rFonts w:ascii="Bookman Old Style" w:hAnsi="Bookman Old Style"/>
          <w:color w:val="FF0000"/>
          <w:shd w:val="clear" w:color="auto" w:fill="FFFFFF"/>
        </w:rPr>
        <w:t>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аркуша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відра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години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літра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міста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огірка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острова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яблука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ящика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ями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;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Європи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Києва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 України</w:t>
      </w:r>
      <w:r w:rsidRPr="006D2C93">
        <w:rPr>
          <w:rFonts w:ascii="Bookman Old Style" w:hAnsi="Bookman Old Style"/>
          <w:color w:val="1F2124"/>
          <w:shd w:val="clear" w:color="auto" w:fill="FFFFFF"/>
        </w:rPr>
        <w:t xml:space="preserve">. Якщо ж </w:t>
      </w:r>
      <w:r w:rsidR="00284887" w:rsidRPr="006D2C93">
        <w:rPr>
          <w:rFonts w:ascii="Bookman Old Style" w:hAnsi="Bookman Old Style"/>
          <w:b/>
          <w:color w:val="FF0066"/>
          <w:shd w:val="clear" w:color="auto" w:fill="FFFFFF"/>
        </w:rPr>
        <w:t>ПІВ</w:t>
      </w:r>
      <w:r w:rsidR="00284887" w:rsidRPr="006D2C93">
        <w:rPr>
          <w:rFonts w:ascii="Bookman Old Style" w:hAnsi="Bookman Old Style"/>
          <w:color w:val="1F2124"/>
          <w:shd w:val="clear" w:color="auto" w:fill="FFFFFF"/>
        </w:rPr>
        <w:t xml:space="preserve"> </w:t>
      </w:r>
      <w:r w:rsidRPr="006D2C93">
        <w:rPr>
          <w:rFonts w:ascii="Bookman Old Style" w:hAnsi="Bookman Old Style"/>
          <w:color w:val="1F2124"/>
          <w:shd w:val="clear" w:color="auto" w:fill="FFFFFF"/>
        </w:rPr>
        <w:t>з наступним іменником у формі називного відмінка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становить єдине поняття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 </w:t>
      </w:r>
      <w:r w:rsidR="00284887" w:rsidRPr="006D2C93">
        <w:rPr>
          <w:rFonts w:ascii="Bookman Old Style" w:hAnsi="Bookman Old Style"/>
          <w:b/>
          <w:color w:val="FF0066"/>
          <w:shd w:val="clear" w:color="auto" w:fill="FFFFFF"/>
        </w:rPr>
        <w:t>І</w:t>
      </w:r>
      <w:r w:rsidRPr="006D2C93">
        <w:rPr>
          <w:rFonts w:ascii="Bookman Old Style" w:hAnsi="Bookman Old Style"/>
          <w:b/>
          <w:color w:val="FF0066"/>
          <w:shd w:val="clear" w:color="auto" w:fill="FFFFFF"/>
        </w:rPr>
        <w:t> </w:t>
      </w:r>
      <w:r w:rsidR="00284887"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не виражає значення 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половини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</w:t>
      </w:r>
      <w:r w:rsidR="006D2C93">
        <w:rPr>
          <w:rFonts w:ascii="Bookman Old Style" w:hAnsi="Bookman Old Style"/>
          <w:b/>
          <w:color w:val="1F2124"/>
          <w:shd w:val="clear" w:color="auto" w:fill="FFFFFF"/>
        </w:rPr>
        <w:t xml:space="preserve"> </w:t>
      </w:r>
      <w:r w:rsidR="00284887" w:rsidRPr="006D2C93">
        <w:rPr>
          <w:rFonts w:ascii="Bookman Old Style" w:hAnsi="Bookman Old Style"/>
          <w:b/>
          <w:color w:val="FF0066"/>
          <w:shd w:val="clear" w:color="auto" w:fill="FFFFFF"/>
        </w:rPr>
        <w:t>ТО</w:t>
      </w:r>
      <w:r w:rsidR="006D2C93">
        <w:rPr>
          <w:rFonts w:ascii="Bookman Old Style" w:hAnsi="Bookman Old Style"/>
          <w:b/>
          <w:color w:val="FF0066"/>
          <w:shd w:val="clear" w:color="auto" w:fill="FFFFFF"/>
        </w:rPr>
        <w:t xml:space="preserve"> </w:t>
      </w:r>
      <w:r w:rsidR="00284887" w:rsidRPr="006D2C93">
        <w:rPr>
          <w:rFonts w:ascii="Bookman Old Style" w:hAnsi="Bookman Old Style"/>
          <w:b/>
          <w:color w:val="FF0066"/>
          <w:shd w:val="clear" w:color="auto" w:fill="FFFFFF"/>
        </w:rPr>
        <w:t>ЇХ</w:t>
      </w:r>
      <w:r w:rsidR="006D2C93">
        <w:rPr>
          <w:rFonts w:ascii="Bookman Old Style" w:hAnsi="Bookman Old Style"/>
          <w:b/>
          <w:color w:val="FF0066"/>
          <w:shd w:val="clear" w:color="auto" w:fill="FFFFFF"/>
        </w:rPr>
        <w:t xml:space="preserve"> </w:t>
      </w:r>
      <w:r w:rsidR="00284887"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ПИШЕМ</w:t>
      </w:r>
      <w:r w:rsidR="006D2C93">
        <w:rPr>
          <w:rStyle w:val="a3"/>
          <w:rFonts w:ascii="Bookman Old Style" w:hAnsi="Bookman Old Style"/>
          <w:color w:val="FF0066"/>
          <w:shd w:val="clear" w:color="auto" w:fill="FFFFFF"/>
        </w:rPr>
        <w:t xml:space="preserve"> </w:t>
      </w:r>
      <w:r w:rsidR="00284887"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РАЗОМ</w:t>
      </w:r>
      <w:r w:rsidR="00284887" w:rsidRPr="006D2C93">
        <w:rPr>
          <w:rFonts w:ascii="Bookman Old Style" w:hAnsi="Bookman Old Style"/>
          <w:b/>
          <w:color w:val="FF0066"/>
          <w:shd w:val="clear" w:color="auto" w:fill="FFFFFF"/>
        </w:rPr>
        <w:t>:</w:t>
      </w:r>
      <w:r w:rsidR="00284887" w:rsidRPr="006D2C93">
        <w:rPr>
          <w:rFonts w:ascii="Bookman Old Style" w:hAnsi="Bookman Old Style"/>
          <w:b/>
          <w:color w:val="FF0000"/>
          <w:shd w:val="clear" w:color="auto" w:fill="FFFFFF"/>
        </w:rPr>
        <w:t>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піваркуш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південь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півзахист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півколо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півкуля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півлітра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 (</w:t>
      </w:r>
      <w:r w:rsidR="001C4735" w:rsidRPr="006D2C93">
        <w:rPr>
          <w:rFonts w:ascii="Bookman Old Style" w:hAnsi="Bookman Old Style"/>
          <w:color w:val="1F2124"/>
          <w:shd w:val="clear" w:color="auto" w:fill="FFFFFF"/>
        </w:rPr>
        <w:t xml:space="preserve">розм. </w:t>
      </w:r>
      <w:r w:rsidR="00284887" w:rsidRPr="006D2C93">
        <w:rPr>
          <w:rFonts w:ascii="Bookman Old Style" w:hAnsi="Bookman Old Style"/>
          <w:color w:val="1F2124"/>
          <w:shd w:val="clear" w:color="auto" w:fill="FFFFFF"/>
        </w:rPr>
        <w:t>пляшка ємністю 0,5 літра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),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півмісяць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півоберт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півовал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, 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півострів</w:t>
      </w:r>
      <w:r w:rsidRPr="006D2C93">
        <w:rPr>
          <w:rFonts w:ascii="Bookman Old Style" w:hAnsi="Bookman Old Style"/>
          <w:b/>
          <w:color w:val="1F2124"/>
          <w:shd w:val="clear" w:color="auto" w:fill="FFFFFF"/>
        </w:rPr>
        <w:t>.</w:t>
      </w:r>
    </w:p>
    <w:p w:rsidR="006D2C93" w:rsidRDefault="003D37E6" w:rsidP="008F7276">
      <w:pPr>
        <w:spacing w:after="0" w:line="240" w:lineRule="auto"/>
        <w:jc w:val="both"/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       </w:t>
      </w:r>
    </w:p>
    <w:p w:rsidR="00284887" w:rsidRDefault="006D2C93" w:rsidP="006D2C93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r w:rsidRPr="00FC025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***</w:t>
      </w:r>
    </w:p>
    <w:p w:rsidR="003D37E6" w:rsidRPr="006D2C93" w:rsidRDefault="003D37E6" w:rsidP="006D2C9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Bookman Old Style" w:hAnsi="Bookman Old Style"/>
          <w:b w:val="0"/>
          <w:color w:val="1F2124"/>
          <w:shd w:val="clear" w:color="auto" w:fill="FFFFFF"/>
        </w:rPr>
      </w:pP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Тепер пишемо інакше слова: </w:t>
      </w:r>
      <w:proofErr w:type="spellStart"/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свяще</w:t>
      </w:r>
      <w:r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нн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ик</w:t>
      </w:r>
      <w:proofErr w:type="spellEnd"/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 (через </w:t>
      </w:r>
      <w:r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два Н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); про</w:t>
      </w:r>
      <w:r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є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кт, </w:t>
      </w:r>
      <w:proofErr w:type="spellStart"/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про</w:t>
      </w:r>
      <w:r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є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кція</w:t>
      </w:r>
      <w:proofErr w:type="spellEnd"/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 (через </w:t>
      </w:r>
      <w:r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Є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); </w:t>
      </w:r>
      <w:proofErr w:type="spellStart"/>
      <w:r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г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оспіс</w:t>
      </w:r>
      <w:proofErr w:type="spellEnd"/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 (через </w:t>
      </w:r>
      <w:r w:rsidRPr="006D2C93">
        <w:rPr>
          <w:rStyle w:val="a3"/>
          <w:rFonts w:ascii="Bookman Old Style" w:hAnsi="Bookman Old Style"/>
          <w:color w:val="FF0066"/>
          <w:shd w:val="clear" w:color="auto" w:fill="FFFFFF"/>
        </w:rPr>
        <w:t>Г</w:t>
      </w:r>
      <w:r w:rsidRPr="006D2C93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).</w:t>
      </w:r>
    </w:p>
    <w:p w:rsidR="0082710D" w:rsidRDefault="0082710D" w:rsidP="008F72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B050"/>
          <w:sz w:val="28"/>
          <w:szCs w:val="28"/>
          <w:shd w:val="clear" w:color="auto" w:fill="FFFFFF"/>
        </w:rPr>
      </w:pPr>
    </w:p>
    <w:p w:rsidR="00284887" w:rsidRDefault="0082710D" w:rsidP="0082710D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rStyle w:val="a3"/>
          <w:b w:val="0"/>
          <w:color w:val="1F2124"/>
          <w:sz w:val="28"/>
          <w:szCs w:val="28"/>
          <w:shd w:val="clear" w:color="auto" w:fill="FFFFFF"/>
        </w:rPr>
      </w:pPr>
      <w:r w:rsidRPr="00FC0255">
        <w:rPr>
          <w:color w:val="00B050"/>
          <w:sz w:val="28"/>
          <w:szCs w:val="28"/>
          <w:shd w:val="clear" w:color="auto" w:fill="FFFFFF"/>
        </w:rPr>
        <w:t>***</w:t>
      </w:r>
    </w:p>
    <w:p w:rsidR="0000297B" w:rsidRPr="0082710D" w:rsidRDefault="00631626" w:rsidP="0082710D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Bookman Old Style" w:hAnsi="Bookman Old Style"/>
          <w:b w:val="0"/>
          <w:color w:val="1F2124"/>
          <w:shd w:val="clear" w:color="auto" w:fill="FFFFFF"/>
        </w:rPr>
      </w:pPr>
      <w:r w:rsidRPr="0082710D">
        <w:rPr>
          <w:rStyle w:val="a3"/>
          <w:rFonts w:ascii="Bookman Old Style" w:hAnsi="Bookman Old Style"/>
          <w:color w:val="FF0066"/>
          <w:shd w:val="clear" w:color="auto" w:fill="FFFFFF"/>
        </w:rPr>
        <w:t>ТЕПЕР ПИШЕМО:</w:t>
      </w:r>
      <w:r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 </w:t>
      </w:r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Ігорю (кл. в.), </w:t>
      </w:r>
      <w:proofErr w:type="spellStart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Ігорьович</w:t>
      </w:r>
      <w:proofErr w:type="spellEnd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; </w:t>
      </w:r>
      <w:proofErr w:type="spellStart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Олеже</w:t>
      </w:r>
      <w:proofErr w:type="spellEnd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 (поряд із Олегу – кл. в.); </w:t>
      </w:r>
      <w:proofErr w:type="spellStart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хабаря</w:t>
      </w:r>
      <w:proofErr w:type="spellEnd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хабарем</w:t>
      </w:r>
      <w:proofErr w:type="spellEnd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; ситра, ситром; </w:t>
      </w:r>
      <w:proofErr w:type="spellStart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Ізабелі</w:t>
      </w:r>
      <w:proofErr w:type="spellEnd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Етелі</w:t>
      </w:r>
      <w:proofErr w:type="spellEnd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Жізелі</w:t>
      </w:r>
      <w:proofErr w:type="spellEnd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Ніколі</w:t>
      </w:r>
      <w:proofErr w:type="spellEnd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Сесілі</w:t>
      </w:r>
      <w:proofErr w:type="spellEnd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Зейнабі</w:t>
      </w:r>
      <w:proofErr w:type="spellEnd"/>
      <w:r w:rsidR="0000297B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, Руфі.</w:t>
      </w:r>
    </w:p>
    <w:p w:rsidR="0000297B" w:rsidRDefault="0000297B" w:rsidP="008F72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ascii="Bookman Old Style" w:hAnsi="Bookman Old Style"/>
          <w:b w:val="0"/>
          <w:color w:val="1F2124"/>
          <w:shd w:val="clear" w:color="auto" w:fill="FFFFFF"/>
        </w:rPr>
      </w:pPr>
    </w:p>
    <w:p w:rsidR="0082710D" w:rsidRPr="0082710D" w:rsidRDefault="0082710D" w:rsidP="0082710D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rStyle w:val="a3"/>
          <w:rFonts w:ascii="Bookman Old Style" w:hAnsi="Bookman Old Style"/>
          <w:b w:val="0"/>
          <w:color w:val="1F2124"/>
          <w:shd w:val="clear" w:color="auto" w:fill="FFFFFF"/>
        </w:rPr>
      </w:pPr>
      <w:r w:rsidRPr="00FC0255">
        <w:rPr>
          <w:color w:val="00B050"/>
          <w:sz w:val="28"/>
          <w:szCs w:val="28"/>
          <w:shd w:val="clear" w:color="auto" w:fill="FFFFFF"/>
        </w:rPr>
        <w:t>***</w:t>
      </w:r>
    </w:p>
    <w:p w:rsidR="0000297B" w:rsidRPr="0082710D" w:rsidRDefault="00631626" w:rsidP="00827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1F2124"/>
          <w:shd w:val="clear" w:color="auto" w:fill="FFFFFF"/>
        </w:rPr>
      </w:pPr>
      <w:r w:rsidRPr="0082710D">
        <w:rPr>
          <w:rStyle w:val="a3"/>
          <w:rFonts w:ascii="Bookman Old Style" w:hAnsi="Bookman Old Style"/>
          <w:color w:val="FF0066"/>
          <w:shd w:val="clear" w:color="auto" w:fill="FFFFFF"/>
        </w:rPr>
        <w:t>ФОРМУ КЛИЧНОГО ВІДМІНКА МАЮТЬ ОБИДВА СЛОВА</w:t>
      </w:r>
      <w:r w:rsidRPr="0082710D">
        <w:rPr>
          <w:rFonts w:ascii="Bookman Old Style" w:hAnsi="Bookman Old Style"/>
          <w:color w:val="FF0066"/>
          <w:shd w:val="clear" w:color="auto" w:fill="FFFFFF"/>
        </w:rPr>
        <w:t>:</w:t>
      </w:r>
      <w:r w:rsidRPr="0082710D">
        <w:rPr>
          <w:rFonts w:ascii="Bookman Old Style" w:hAnsi="Bookman Old Style"/>
          <w:color w:val="1F2124"/>
          <w:shd w:val="clear" w:color="auto" w:fill="FFFFFF"/>
        </w:rPr>
        <w:t xml:space="preserve"> </w:t>
      </w:r>
      <w:r w:rsidR="0000297B" w:rsidRPr="0082710D">
        <w:rPr>
          <w:rFonts w:ascii="Bookman Old Style" w:hAnsi="Bookman Old Style"/>
          <w:color w:val="1F2124"/>
          <w:shd w:val="clear" w:color="auto" w:fill="FFFFFF"/>
        </w:rPr>
        <w:t xml:space="preserve">Оксано Іванівно, Маріє Василівно, Володимире Хомичу, Петре Кузьмичу, Ярославе Андрійовичу; добродійко Вариводо, пані </w:t>
      </w:r>
      <w:proofErr w:type="spellStart"/>
      <w:r w:rsidR="0000297B" w:rsidRPr="0082710D">
        <w:rPr>
          <w:rFonts w:ascii="Bookman Old Style" w:hAnsi="Bookman Old Style"/>
          <w:color w:val="1F2124"/>
          <w:shd w:val="clear" w:color="auto" w:fill="FFFFFF"/>
        </w:rPr>
        <w:t>Гаркуше</w:t>
      </w:r>
      <w:proofErr w:type="spellEnd"/>
      <w:r w:rsidR="0000297B" w:rsidRPr="0082710D">
        <w:rPr>
          <w:rFonts w:ascii="Bookman Old Style" w:hAnsi="Bookman Old Style"/>
          <w:color w:val="1F2124"/>
          <w:shd w:val="clear" w:color="auto" w:fill="FFFFFF"/>
        </w:rPr>
        <w:t xml:space="preserve">, поетко Забашто; добродію бригадире, пане лейтенанте; брате Петре, друже Грицю, колего Степане, лікарю Ігорю, пане Віталію, побратиме Іване; друже Максименку; колего </w:t>
      </w:r>
      <w:proofErr w:type="spellStart"/>
      <w:r w:rsidR="0000297B" w:rsidRPr="0082710D">
        <w:rPr>
          <w:rFonts w:ascii="Bookman Old Style" w:hAnsi="Bookman Old Style"/>
          <w:color w:val="1F2124"/>
          <w:shd w:val="clear" w:color="auto" w:fill="FFFFFF"/>
        </w:rPr>
        <w:t>Євгенищуку</w:t>
      </w:r>
      <w:proofErr w:type="spellEnd"/>
      <w:r w:rsidR="0000297B" w:rsidRPr="0082710D">
        <w:rPr>
          <w:rFonts w:ascii="Bookman Old Style" w:hAnsi="Bookman Old Style"/>
          <w:color w:val="1F2124"/>
          <w:shd w:val="clear" w:color="auto" w:fill="FFFFFF"/>
        </w:rPr>
        <w:t>, пане Ковалю.</w:t>
      </w:r>
    </w:p>
    <w:p w:rsidR="00BA05AB" w:rsidRPr="0082710D" w:rsidRDefault="00BA05AB" w:rsidP="008F7276">
      <w:pPr>
        <w:spacing w:after="0" w:line="240" w:lineRule="auto"/>
        <w:jc w:val="both"/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</w:pPr>
    </w:p>
    <w:p w:rsidR="002E1822" w:rsidRPr="0082710D" w:rsidRDefault="002E1822" w:rsidP="008F7276">
      <w:pPr>
        <w:spacing w:after="0" w:line="240" w:lineRule="auto"/>
        <w:jc w:val="both"/>
        <w:rPr>
          <w:rFonts w:ascii="Bookman Old Style" w:hAnsi="Bookman Old Style" w:cs="Times New Roman"/>
          <w:color w:val="1F2124"/>
          <w:sz w:val="28"/>
          <w:szCs w:val="28"/>
          <w:shd w:val="clear" w:color="auto" w:fill="FFFFFF"/>
        </w:rPr>
      </w:pPr>
      <w:r w:rsidRPr="0082710D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    </w:t>
      </w:r>
      <w:r w:rsidR="0082710D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ab/>
      </w:r>
      <w:r w:rsidR="0082710D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ab/>
      </w:r>
      <w:r w:rsidR="0082710D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ab/>
      </w:r>
      <w:r w:rsidR="0082710D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ab/>
      </w:r>
      <w:r w:rsidR="0082710D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ab/>
      </w:r>
      <w:r w:rsidR="0082710D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ab/>
      </w:r>
      <w:r w:rsidRPr="0082710D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</w:t>
      </w:r>
      <w:r w:rsidR="0082710D" w:rsidRPr="00FC025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***</w:t>
      </w:r>
      <w:r w:rsidRPr="0082710D"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  <w:t xml:space="preserve">     </w:t>
      </w:r>
    </w:p>
    <w:p w:rsidR="002E1822" w:rsidRPr="0082710D" w:rsidRDefault="00631626" w:rsidP="0082710D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Bookman Old Style" w:hAnsi="Bookman Old Style"/>
          <w:b w:val="0"/>
          <w:color w:val="1F2124"/>
        </w:rPr>
      </w:pPr>
      <w:r w:rsidRPr="0082710D">
        <w:rPr>
          <w:rStyle w:val="a3"/>
          <w:rFonts w:ascii="Bookman Old Style" w:hAnsi="Bookman Old Style"/>
          <w:color w:val="FF0066"/>
        </w:rPr>
        <w:t>ТЕПЕР ПИШЕМО ТАКОЖ ЧЕРЕЗ «Ґ»:</w:t>
      </w:r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Верґілій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Ґарсія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Геґель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Ґеорґ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Ґете,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Ґреґуар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Ґуллівер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 тощо, поряд із попередніми формами через Г.</w:t>
      </w:r>
    </w:p>
    <w:p w:rsidR="00631626" w:rsidRPr="0082710D" w:rsidRDefault="002B23A6" w:rsidP="008F7276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Bookman Old Style" w:hAnsi="Bookman Old Style"/>
          <w:b w:val="0"/>
          <w:color w:val="1F2124"/>
          <w:sz w:val="28"/>
          <w:szCs w:val="28"/>
        </w:rPr>
      </w:pPr>
      <w:r w:rsidRPr="0082710D">
        <w:rPr>
          <w:rStyle w:val="a3"/>
          <w:rFonts w:ascii="Bookman Old Style" w:hAnsi="Bookman Old Style"/>
          <w:b w:val="0"/>
          <w:color w:val="1F2124"/>
          <w:sz w:val="28"/>
          <w:szCs w:val="28"/>
        </w:rPr>
        <w:t xml:space="preserve">          </w:t>
      </w:r>
    </w:p>
    <w:p w:rsidR="0082710D" w:rsidRDefault="0082710D" w:rsidP="008F72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color w:val="FF0000"/>
        </w:rPr>
      </w:pPr>
    </w:p>
    <w:p w:rsidR="0082710D" w:rsidRDefault="0082710D" w:rsidP="0082710D">
      <w:pPr>
        <w:pStyle w:val="a4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3"/>
          <w:color w:val="FF0000"/>
        </w:rPr>
      </w:pPr>
      <w:r w:rsidRPr="00FC0255">
        <w:rPr>
          <w:color w:val="00B050"/>
          <w:sz w:val="28"/>
          <w:szCs w:val="28"/>
          <w:shd w:val="clear" w:color="auto" w:fill="FFFFFF"/>
        </w:rPr>
        <w:lastRenderedPageBreak/>
        <w:t>***</w:t>
      </w:r>
    </w:p>
    <w:p w:rsidR="002E1822" w:rsidRPr="0082710D" w:rsidRDefault="00631626" w:rsidP="0082710D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Bookman Old Style" w:hAnsi="Bookman Old Style"/>
          <w:b w:val="0"/>
          <w:color w:val="1F2124"/>
        </w:rPr>
      </w:pPr>
      <w:r w:rsidRPr="0082710D">
        <w:rPr>
          <w:rStyle w:val="a3"/>
          <w:rFonts w:ascii="Bookman Old Style" w:hAnsi="Bookman Old Style"/>
          <w:color w:val="FF0066"/>
        </w:rPr>
        <w:t>ПИШЕМО ТАКОЖ ЧЕРЕЗ «Т»:</w:t>
      </w:r>
      <w:r w:rsidRPr="0082710D">
        <w:rPr>
          <w:rStyle w:val="a3"/>
          <w:rFonts w:ascii="Bookman Old Style" w:hAnsi="Bookman Old Style"/>
          <w:b w:val="0"/>
          <w:color w:val="1F2124"/>
        </w:rPr>
        <w:t xml:space="preserve">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анатема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дитирамб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етер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катедра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міт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мітологія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Атени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Демостен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 та ін., поряд із формами через Ф (дифірамб, ефір, міф, Афіни, Демосфен).</w:t>
      </w:r>
    </w:p>
    <w:p w:rsidR="0082710D" w:rsidRDefault="0082710D" w:rsidP="0082710D">
      <w:pPr>
        <w:pStyle w:val="a4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3"/>
          <w:color w:val="FF0000"/>
        </w:rPr>
      </w:pPr>
      <w:r w:rsidRPr="00FC0255">
        <w:rPr>
          <w:color w:val="00B050"/>
          <w:sz w:val="28"/>
          <w:szCs w:val="28"/>
          <w:shd w:val="clear" w:color="auto" w:fill="FFFFFF"/>
        </w:rPr>
        <w:t>***</w:t>
      </w:r>
    </w:p>
    <w:p w:rsidR="0082710D" w:rsidRDefault="0082710D" w:rsidP="008F72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ascii="Bookman Old Style" w:hAnsi="Bookman Old Style"/>
          <w:b w:val="0"/>
          <w:color w:val="1F2124"/>
        </w:rPr>
      </w:pPr>
    </w:p>
    <w:p w:rsidR="002E1822" w:rsidRPr="0082710D" w:rsidRDefault="00430A23" w:rsidP="0082710D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Bookman Old Style" w:hAnsi="Bookman Old Style"/>
          <w:b w:val="0"/>
          <w:color w:val="1F2124"/>
        </w:rPr>
      </w:pPr>
      <w:r w:rsidRPr="0082710D">
        <w:rPr>
          <w:rStyle w:val="a3"/>
          <w:rFonts w:ascii="Bookman Old Style" w:hAnsi="Bookman Old Style"/>
          <w:color w:val="FF0066"/>
        </w:rPr>
        <w:t>ПИШЕМО ТАКОЖ ЧЕРЕЗ «АВ»:</w:t>
      </w:r>
      <w:r w:rsidRPr="0082710D">
        <w:rPr>
          <w:rStyle w:val="a3"/>
          <w:rFonts w:ascii="Bookman Old Style" w:hAnsi="Bookman Old Style"/>
          <w:b w:val="0"/>
          <w:color w:val="1F2124"/>
        </w:rPr>
        <w:t xml:space="preserve">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авдієнція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авдиторія,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лавреат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</w:rPr>
        <w:t>павза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</w:rPr>
        <w:t xml:space="preserve">, фавна тощо, поряд із формами через </w:t>
      </w:r>
      <w:r w:rsidR="0082710D" w:rsidRPr="0082710D">
        <w:rPr>
          <w:rStyle w:val="a3"/>
          <w:rFonts w:ascii="Bookman Old Style" w:hAnsi="Bookman Old Style"/>
          <w:b w:val="0"/>
          <w:color w:val="FF0066"/>
        </w:rPr>
        <w:t>«</w:t>
      </w:r>
      <w:r w:rsidR="002E1822" w:rsidRPr="0082710D">
        <w:rPr>
          <w:rStyle w:val="a3"/>
          <w:rFonts w:ascii="Bookman Old Style" w:hAnsi="Bookman Old Style"/>
          <w:color w:val="FF0066"/>
        </w:rPr>
        <w:t>АУ</w:t>
      </w:r>
      <w:r w:rsidR="0082710D" w:rsidRPr="0082710D">
        <w:rPr>
          <w:rStyle w:val="a3"/>
          <w:rFonts w:ascii="Bookman Old Style" w:hAnsi="Bookman Old Style"/>
          <w:b w:val="0"/>
          <w:color w:val="FF0066"/>
        </w:rPr>
        <w:t>»</w:t>
      </w:r>
      <w:r w:rsidR="002E1822" w:rsidRPr="0082710D">
        <w:rPr>
          <w:rStyle w:val="a3"/>
          <w:rFonts w:ascii="Bookman Old Style" w:hAnsi="Bookman Old Style"/>
          <w:b w:val="0"/>
          <w:color w:val="FF0066"/>
        </w:rPr>
        <w:t xml:space="preserve"> </w:t>
      </w:r>
      <w:r w:rsidR="002E1822" w:rsidRPr="0082710D">
        <w:rPr>
          <w:rStyle w:val="a3"/>
          <w:rFonts w:ascii="Bookman Old Style" w:hAnsi="Bookman Old Style"/>
          <w:b w:val="0"/>
          <w:color w:val="1F2124"/>
        </w:rPr>
        <w:t>(пауза, фауна).</w:t>
      </w:r>
    </w:p>
    <w:p w:rsidR="0082710D" w:rsidRDefault="0082710D" w:rsidP="0082710D">
      <w:pPr>
        <w:pStyle w:val="a4"/>
        <w:shd w:val="clear" w:color="auto" w:fill="FFFFFF"/>
        <w:spacing w:before="0" w:beforeAutospacing="0" w:after="0" w:afterAutospacing="0"/>
        <w:ind w:left="4248" w:firstLine="708"/>
        <w:jc w:val="both"/>
        <w:rPr>
          <w:color w:val="00B050"/>
          <w:sz w:val="28"/>
          <w:szCs w:val="28"/>
          <w:shd w:val="clear" w:color="auto" w:fill="FFFFFF"/>
        </w:rPr>
      </w:pPr>
    </w:p>
    <w:p w:rsidR="0082710D" w:rsidRDefault="0082710D" w:rsidP="0082710D">
      <w:pPr>
        <w:pStyle w:val="a4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3"/>
          <w:color w:val="FF0000"/>
        </w:rPr>
      </w:pPr>
      <w:r w:rsidRPr="00FC0255">
        <w:rPr>
          <w:color w:val="00B050"/>
          <w:sz w:val="28"/>
          <w:szCs w:val="28"/>
          <w:shd w:val="clear" w:color="auto" w:fill="FFFFFF"/>
        </w:rPr>
        <w:t>***</w:t>
      </w:r>
    </w:p>
    <w:p w:rsidR="002E1822" w:rsidRPr="0082710D" w:rsidRDefault="0082710D" w:rsidP="0082710D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Bookman Old Style" w:hAnsi="Bookman Old Style"/>
          <w:b w:val="0"/>
          <w:color w:val="1F2124"/>
          <w:shd w:val="clear" w:color="auto" w:fill="FFFFFF"/>
        </w:rPr>
      </w:pPr>
      <w:r w:rsidRPr="0082710D">
        <w:rPr>
          <w:rStyle w:val="a3"/>
          <w:rFonts w:ascii="Bookman Old Style" w:hAnsi="Bookman Old Style"/>
          <w:color w:val="FF0066"/>
          <w:shd w:val="clear" w:color="auto" w:fill="FFFFFF"/>
        </w:rPr>
        <w:t>ТЕПЕР ПИШЕМО:</w:t>
      </w:r>
      <w:r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фоє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Феєрбах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Гоя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Савоя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Рамбує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Шантії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Хаям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 (</w:t>
      </w:r>
      <w:r w:rsidR="002E1822" w:rsidRPr="0082710D">
        <w:rPr>
          <w:rStyle w:val="a3"/>
          <w:rFonts w:ascii="Bookman Old Style" w:hAnsi="Bookman Old Style"/>
          <w:color w:val="FF0066"/>
          <w:u w:val="single"/>
          <w:shd w:val="clear" w:color="auto" w:fill="FFFFFF"/>
        </w:rPr>
        <w:t>без вставного Й</w:t>
      </w:r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);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Дікенс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, </w:t>
      </w:r>
      <w:proofErr w:type="spellStart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>Текерей</w:t>
      </w:r>
      <w:proofErr w:type="spellEnd"/>
      <w:r w:rsidR="002E1822" w:rsidRPr="0082710D">
        <w:rPr>
          <w:rStyle w:val="a3"/>
          <w:rFonts w:ascii="Bookman Old Style" w:hAnsi="Bookman Old Style"/>
          <w:b w:val="0"/>
          <w:color w:val="1F2124"/>
          <w:shd w:val="clear" w:color="auto" w:fill="FFFFFF"/>
        </w:rPr>
        <w:t xml:space="preserve"> </w:t>
      </w:r>
      <w:r w:rsidR="002E1822" w:rsidRPr="0082710D">
        <w:rPr>
          <w:rStyle w:val="a3"/>
          <w:rFonts w:ascii="Bookman Old Style" w:hAnsi="Bookman Old Style"/>
          <w:b w:val="0"/>
          <w:color w:val="1F2124"/>
          <w:u w:val="single"/>
          <w:shd w:val="clear" w:color="auto" w:fill="FFFFFF"/>
        </w:rPr>
        <w:t>(через одне К).</w:t>
      </w:r>
    </w:p>
    <w:p w:rsidR="0082710D" w:rsidRDefault="0082710D" w:rsidP="0082710D">
      <w:pPr>
        <w:pStyle w:val="a4"/>
        <w:shd w:val="clear" w:color="auto" w:fill="FFFFFF"/>
        <w:spacing w:before="0" w:beforeAutospacing="0" w:after="0" w:afterAutospacing="0"/>
        <w:ind w:left="4248" w:firstLine="708"/>
        <w:jc w:val="both"/>
        <w:rPr>
          <w:color w:val="00B050"/>
          <w:sz w:val="28"/>
          <w:szCs w:val="28"/>
          <w:shd w:val="clear" w:color="auto" w:fill="FFFFFF"/>
        </w:rPr>
      </w:pPr>
    </w:p>
    <w:p w:rsidR="0082710D" w:rsidRDefault="0082710D" w:rsidP="0082710D">
      <w:pPr>
        <w:pStyle w:val="a4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3"/>
          <w:color w:val="FF0000"/>
        </w:rPr>
      </w:pPr>
      <w:r w:rsidRPr="00FC0255">
        <w:rPr>
          <w:color w:val="00B050"/>
          <w:sz w:val="28"/>
          <w:szCs w:val="28"/>
          <w:shd w:val="clear" w:color="auto" w:fill="FFFFFF"/>
        </w:rPr>
        <w:t>***</w:t>
      </w:r>
    </w:p>
    <w:p w:rsidR="00BA05AB" w:rsidRPr="0082710D" w:rsidRDefault="00BA05AB" w:rsidP="008F7276">
      <w:pPr>
        <w:spacing w:after="0" w:line="240" w:lineRule="auto"/>
        <w:rPr>
          <w:rFonts w:ascii="Bookman Old Style" w:hAnsi="Bookman Old Style" w:cs="Times New Roman"/>
          <w:color w:val="1F2124"/>
          <w:sz w:val="24"/>
          <w:szCs w:val="24"/>
          <w:shd w:val="clear" w:color="auto" w:fill="FFFFFF"/>
        </w:rPr>
      </w:pPr>
    </w:p>
    <w:p w:rsidR="0097687C" w:rsidRPr="0082710D" w:rsidRDefault="0097687C" w:rsidP="0082710D">
      <w:pPr>
        <w:pStyle w:val="a4"/>
        <w:shd w:val="clear" w:color="auto" w:fill="FFFFFF"/>
        <w:spacing w:before="0" w:beforeAutospacing="0" w:after="405" w:afterAutospacing="0"/>
        <w:jc w:val="both"/>
        <w:rPr>
          <w:rFonts w:ascii="Bookman Old Style" w:hAnsi="Bookman Old Style"/>
          <w:color w:val="000000" w:themeColor="text1"/>
          <w:shd w:val="clear" w:color="auto" w:fill="FFFFFF"/>
        </w:rPr>
      </w:pPr>
      <w:proofErr w:type="spellStart"/>
      <w:r w:rsidRPr="0082710D">
        <w:rPr>
          <w:rStyle w:val="a3"/>
          <w:rFonts w:ascii="Bookman Old Style" w:hAnsi="Bookman Old Style"/>
          <w:b w:val="0"/>
          <w:color w:val="000000" w:themeColor="text1"/>
          <w:bdr w:val="none" w:sz="0" w:space="0" w:color="auto" w:frame="1"/>
          <w:shd w:val="clear" w:color="auto" w:fill="FFFFFF"/>
        </w:rPr>
        <w:t>Фемінітиви</w:t>
      </w:r>
      <w:proofErr w:type="spellEnd"/>
      <w:r w:rsidRPr="0082710D">
        <w:rPr>
          <w:rStyle w:val="a3"/>
          <w:rFonts w:ascii="Bookman Old Style" w:hAnsi="Bookman Old Styl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на </w:t>
      </w:r>
      <w:r w:rsidRPr="0082710D">
        <w:rPr>
          <w:rStyle w:val="a5"/>
          <w:rFonts w:ascii="Bookman Old Style" w:hAnsi="Bookman Old Style"/>
          <w:b/>
          <w:bCs/>
          <w:color w:val="FF0066"/>
          <w:bdr w:val="none" w:sz="0" w:space="0" w:color="auto" w:frame="1"/>
          <w:shd w:val="clear" w:color="auto" w:fill="FFFFFF"/>
        </w:rPr>
        <w:t>К</w:t>
      </w:r>
      <w:r w:rsidRPr="0082710D">
        <w:rPr>
          <w:rFonts w:ascii="Bookman Old Style" w:hAnsi="Bookman Old Style"/>
          <w:color w:val="000000" w:themeColor="text1"/>
          <w:shd w:val="clear" w:color="auto" w:fill="FFFFFF"/>
        </w:rPr>
        <w:t> уже зафіксовані в словниках: р</w:t>
      </w:r>
      <w:r w:rsid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 xml:space="preserve">едакторка, авторка, </w:t>
      </w:r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>порадниця, журналістка, лікарка, директорка, завідувачка, </w:t>
      </w:r>
      <w:proofErr w:type="spellStart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>продавчиня</w:t>
      </w:r>
      <w:proofErr w:type="spellEnd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>лемкиня</w:t>
      </w:r>
      <w:proofErr w:type="spellEnd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>філологиня</w:t>
      </w:r>
      <w:proofErr w:type="spellEnd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>дияконеса</w:t>
      </w:r>
      <w:proofErr w:type="spellEnd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 xml:space="preserve">, поетеса, патронеса, </w:t>
      </w:r>
      <w:proofErr w:type="spellStart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>критикеса</w:t>
      </w:r>
      <w:proofErr w:type="spellEnd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 xml:space="preserve"> (від критик), </w:t>
      </w:r>
      <w:proofErr w:type="spellStart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>бізнескиня</w:t>
      </w:r>
      <w:proofErr w:type="spellEnd"/>
      <w:r w:rsidRPr="0082710D">
        <w:rPr>
          <w:rStyle w:val="a5"/>
          <w:rFonts w:ascii="Bookman Old Style" w:hAnsi="Bookman Old Style"/>
          <w:color w:val="000000" w:themeColor="text1"/>
          <w:bdr w:val="none" w:sz="0" w:space="0" w:color="auto" w:frame="1"/>
          <w:shd w:val="clear" w:color="auto" w:fill="FFFFFF"/>
        </w:rPr>
        <w:t>… </w:t>
      </w:r>
      <w:r w:rsidRPr="0082710D">
        <w:rPr>
          <w:rFonts w:ascii="Bookman Old Style" w:hAnsi="Bookman Old Style"/>
          <w:color w:val="000000" w:themeColor="text1"/>
          <w:shd w:val="clear" w:color="auto" w:fill="FFFFFF"/>
        </w:rPr>
        <w:t>Про них вже ніхто не сперечається.</w:t>
      </w:r>
    </w:p>
    <w:p w:rsidR="00EB263F" w:rsidRDefault="005D3901" w:rsidP="008F7276">
      <w:pPr>
        <w:jc w:val="center"/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</w:pPr>
      <w:r w:rsidRPr="005D3901">
        <w:rPr>
          <w:rFonts w:ascii="Times New Roman" w:hAnsi="Times New Roman" w:cs="Times New Roman"/>
          <w:noProof/>
          <w:color w:val="1F2124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6418492" cy="4448175"/>
            <wp:effectExtent l="19050" t="0" r="1358" b="0"/>
            <wp:docPr id="3" name="Рисунок 2" descr="https://www.genderculturecentre.org/wp-content/uploads/2019/05/v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nderculturecentre.org/wp-content/uploads/2019/05/vo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69" cy="444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0D" w:rsidRDefault="0082710D" w:rsidP="008F7276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10D" w:rsidRDefault="0082710D" w:rsidP="008F7276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10D" w:rsidRDefault="0082710D" w:rsidP="008F7276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5D3901" w:rsidRPr="0082710D" w:rsidRDefault="00C933BF" w:rsidP="0082710D">
      <w:pPr>
        <w:jc w:val="center"/>
        <w:rPr>
          <w:rFonts w:ascii="Bookman Old Style" w:hAnsi="Bookman Old Style" w:cs="Times New Roman"/>
          <w:b/>
          <w:color w:val="FF0066"/>
          <w:sz w:val="24"/>
          <w:szCs w:val="24"/>
          <w:shd w:val="clear" w:color="auto" w:fill="FFFFFF"/>
        </w:rPr>
      </w:pPr>
      <w:r w:rsidRPr="0082710D">
        <w:rPr>
          <w:rFonts w:ascii="Bookman Old Style" w:hAnsi="Bookman Old Style" w:cs="Times New Roman"/>
          <w:b/>
          <w:color w:val="FF0066"/>
          <w:sz w:val="24"/>
          <w:szCs w:val="24"/>
          <w:shd w:val="clear" w:color="auto" w:fill="FFFFFF"/>
        </w:rPr>
        <w:lastRenderedPageBreak/>
        <w:t>ПРАВИЛО НАГОЛОСУ</w:t>
      </w:r>
    </w:p>
    <w:tbl>
      <w:tblPr>
        <w:tblStyle w:val="ad"/>
        <w:tblW w:w="0" w:type="auto"/>
        <w:tblLayout w:type="fixed"/>
        <w:tblLook w:val="04A0"/>
      </w:tblPr>
      <w:tblGrid>
        <w:gridCol w:w="1809"/>
        <w:gridCol w:w="1985"/>
        <w:gridCol w:w="1559"/>
        <w:gridCol w:w="1701"/>
        <w:gridCol w:w="1418"/>
        <w:gridCol w:w="1559"/>
      </w:tblGrid>
      <w:tr w:rsidR="00C933BF" w:rsidRPr="0082710D" w:rsidTr="0082710D">
        <w:tc>
          <w:tcPr>
            <w:tcW w:w="1809" w:type="dxa"/>
          </w:tcPr>
          <w:p w:rsidR="00C933BF" w:rsidRPr="0082710D" w:rsidRDefault="00C933BF" w:rsidP="0082710D">
            <w:pPr>
              <w:shd w:val="clear" w:color="auto" w:fill="FFFFFF"/>
              <w:spacing w:after="210"/>
              <w:jc w:val="center"/>
              <w:rPr>
                <w:rFonts w:ascii="Bookman Old Style" w:eastAsia="Times New Roman" w:hAnsi="Bookman Old Style" w:cs="Arial"/>
                <w:b/>
                <w:color w:val="FF0066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b/>
                <w:color w:val="FF0066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985" w:type="dxa"/>
          </w:tcPr>
          <w:p w:rsidR="00C933BF" w:rsidRPr="0082710D" w:rsidRDefault="00C933BF" w:rsidP="0082710D">
            <w:pPr>
              <w:jc w:val="center"/>
              <w:rPr>
                <w:rFonts w:ascii="Bookman Old Style" w:hAnsi="Bookman Old Style"/>
                <w:b/>
                <w:color w:val="FF0066"/>
                <w:sz w:val="24"/>
                <w:szCs w:val="24"/>
              </w:rPr>
            </w:pPr>
            <w:r w:rsidRPr="0082710D">
              <w:rPr>
                <w:rFonts w:ascii="Bookman Old Style" w:hAnsi="Bookman Old Style"/>
                <w:b/>
                <w:color w:val="FF0066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933BF" w:rsidRPr="0082710D" w:rsidRDefault="00C933BF" w:rsidP="0082710D">
            <w:pPr>
              <w:shd w:val="clear" w:color="auto" w:fill="FFFFFF"/>
              <w:spacing w:after="210"/>
              <w:jc w:val="center"/>
              <w:rPr>
                <w:rFonts w:ascii="Bookman Old Style" w:eastAsia="Times New Roman" w:hAnsi="Bookman Old Style" w:cs="Arial"/>
                <w:b/>
                <w:color w:val="FF0066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b/>
                <w:color w:val="FF0066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701" w:type="dxa"/>
          </w:tcPr>
          <w:p w:rsidR="00C933BF" w:rsidRPr="0082710D" w:rsidRDefault="00C933BF" w:rsidP="0082710D">
            <w:pPr>
              <w:shd w:val="clear" w:color="auto" w:fill="FFFFFF"/>
              <w:spacing w:after="210"/>
              <w:jc w:val="center"/>
              <w:rPr>
                <w:rFonts w:ascii="Bookman Old Style" w:eastAsia="Times New Roman" w:hAnsi="Bookman Old Style" w:cs="Arial"/>
                <w:b/>
                <w:color w:val="FF0066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b/>
                <w:color w:val="FF0066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8" w:type="dxa"/>
          </w:tcPr>
          <w:p w:rsidR="00C933BF" w:rsidRPr="0082710D" w:rsidRDefault="00C933BF" w:rsidP="0082710D">
            <w:pPr>
              <w:shd w:val="clear" w:color="auto" w:fill="FFFFFF"/>
              <w:spacing w:after="210"/>
              <w:jc w:val="center"/>
              <w:rPr>
                <w:rFonts w:ascii="Bookman Old Style" w:eastAsia="Times New Roman" w:hAnsi="Bookman Old Style" w:cs="Arial"/>
                <w:b/>
                <w:color w:val="FF0066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b/>
                <w:color w:val="FF0066"/>
                <w:sz w:val="24"/>
                <w:szCs w:val="24"/>
                <w:lang w:eastAsia="uk-UA"/>
              </w:rPr>
              <w:t>Е</w:t>
            </w:r>
          </w:p>
        </w:tc>
        <w:tc>
          <w:tcPr>
            <w:tcW w:w="1559" w:type="dxa"/>
          </w:tcPr>
          <w:p w:rsidR="00C933BF" w:rsidRPr="0082710D" w:rsidRDefault="00C933BF" w:rsidP="0082710D">
            <w:pPr>
              <w:shd w:val="clear" w:color="auto" w:fill="FFFFFF"/>
              <w:spacing w:after="210"/>
              <w:jc w:val="center"/>
              <w:rPr>
                <w:rFonts w:ascii="Bookman Old Style" w:eastAsia="Times New Roman" w:hAnsi="Bookman Old Style" w:cs="Arial"/>
                <w:b/>
                <w:color w:val="FF0066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b/>
                <w:color w:val="FF0066"/>
                <w:sz w:val="24"/>
                <w:szCs w:val="24"/>
                <w:lang w:eastAsia="uk-UA"/>
              </w:rPr>
              <w:t>П</w:t>
            </w:r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агронОмія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багаторазОвий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вАги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(у множині)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гальмО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гАльма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експЕрт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павИч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алфАвІт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безпринцИпний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вантажІвка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глядАч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Є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партЕр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Аркушик</w:t>
            </w:r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бЕшкет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веснЯнИй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горошИна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єретИк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пЕкарський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асиметр</w:t>
            </w:r>
            <w:r w:rsidRPr="0082710D"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eastAsia="uk-UA"/>
              </w:rPr>
              <w:t>І</w:t>
            </w: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я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блАговіст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вИгода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(користь)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граблІ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Ж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перевезтИ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близькИй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вигОда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(зручність)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гуртОжиток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жалюзІ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перевестИ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0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індУстрія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болотИстий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видАння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1418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перЕкис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борОдавка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визвОльний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данИна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завдАння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перелЯк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кАмбала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босОніж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вимОга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дАно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завезтИ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перенестИ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каталОг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боЯзнь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вИпадок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децимЕтр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завестИ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перЕпад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квартАл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бурштинОвий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вирАзний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дЕщиця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зАвжди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перЕпис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кИшка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бюлетЕнь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вИсіти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де-Юре</w:t>
            </w:r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завчасУ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піалА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кіломЕтр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вИтрата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джерелО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зАгадка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пІдданий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(дієприкметник)</w:t>
            </w:r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кінчИти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лАте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вишИваний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дИвлячись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заіржАвілий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піддАний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(іменник, істота)</w:t>
            </w:r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кОлесо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листопАд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відвезтИ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дичАвіти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заіржАвіти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пІдлітковий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кОлія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літОпис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відвестИ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діалОг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закінчИти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пізнАння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кОпчений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(дієприкметник)</w:t>
            </w:r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лЮстро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вІдгомін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добовИй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зАкладка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(у книзі)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пітнИй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копчЕний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(прикметник)</w:t>
            </w:r>
          </w:p>
        </w:tc>
        <w:tc>
          <w:tcPr>
            <w:tcW w:w="1985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віднестИ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добУток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зАкрутка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піцЕрія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корИсний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мАбУть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вІдомість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(список)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довезтИ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залишИти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пОдруга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lastRenderedPageBreak/>
              <w:t>кОсий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магістЕрський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відОмість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(повідомлення, дані, популярність)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довестИ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замІжня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пОзначка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котрИй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мАркетинг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вІрші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довІдник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занестИ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пОмилка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крицЕвий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мерЕжа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віршовИй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дОгмат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зАпонка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помІщик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крОїти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металУргія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вітчИм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донестИ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заробІток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помОвчати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кропивА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мілімЕтр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дОнька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зАставка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понЯття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кулінАрія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обіцЯнка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дочкА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зАстібка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порядкОвий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кУрятина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навчАння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обрАння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дрОва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застОпорити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посерЕдині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нанестИ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обрУч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(іменник)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звИсока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привезтИ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рАзом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напІй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одинАдцять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сантимЕтр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здАлека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привестИ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рЕмінь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(пояс)</w:t>
            </w:r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нАскрізний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одноразОвий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свЕрдло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зібрАння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прИморозок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рЕшето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нАчинка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ознАка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серЕдина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зобразИти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принестИ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рИнковий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ненАвидіти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Олень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сЕча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зОзла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прИчіп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рівнИна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ненАвисний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оптОвий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симетрІя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зрАння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прОділ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роздрібнИй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ненАвисть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осетЕр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сільськогосподАрський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зрУчний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промІжок</w:t>
            </w:r>
            <w:proofErr w:type="spellEnd"/>
          </w:p>
        </w:tc>
      </w:tr>
      <w:tr w:rsidR="00C933BF" w:rsidRPr="0082710D" w:rsidTr="0082710D">
        <w:trPr>
          <w:trHeight w:val="556"/>
        </w:trPr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рОзпірка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нестИ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отАман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сімдесЯт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зубОжіння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псевдонІм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рукОпис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нІздря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1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Оцет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слИна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Ч</w:t>
            </w:r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руслО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1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новИй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Ф</w:t>
            </w: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соломИнка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2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хАос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(у міфології: стихія)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чарівнИй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985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фартУх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стАтуя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22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хаОс</w:t>
            </w:r>
            <w:proofErr w:type="spellEnd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 xml:space="preserve"> (безлад)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черговИй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текстовИй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0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украЇнський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фаховИй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стовідсОтковий</w:t>
            </w:r>
          </w:p>
        </w:tc>
        <w:tc>
          <w:tcPr>
            <w:tcW w:w="1418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Ц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читАння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течіЯ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0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уподОбання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фенОмен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18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стрибАти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2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цАрина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чорнОзем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lastRenderedPageBreak/>
              <w:t>тИгровий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0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урочИстий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фОльга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Щ</w:t>
            </w:r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2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цемЕнт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чорнОслив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тисОвий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0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усерЕдині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1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фОрзац</w:t>
            </w:r>
            <w:proofErr w:type="spellEnd"/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2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щЕлепа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2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цЕнтнер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24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чотирнАдцять</w:t>
            </w:r>
            <w:proofErr w:type="spellEnd"/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тім’янИй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Ш</w:t>
            </w:r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2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щИпці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2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ціннИк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травестІя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шляхопровІд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26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щодобовИй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C933BF" w:rsidRPr="0082710D" w:rsidRDefault="00C933BF" w:rsidP="008F727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тризУб</w:t>
            </w:r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шовкОвий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C933BF" w:rsidRPr="0082710D" w:rsidRDefault="00C933BF" w:rsidP="008F7276">
            <w:pPr>
              <w:shd w:val="clear" w:color="auto" w:fill="FFFFFF"/>
              <w:spacing w:after="21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C933BF" w:rsidRPr="0082710D" w:rsidRDefault="00C933BF" w:rsidP="008F727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33BF" w:rsidRPr="0082710D" w:rsidTr="0082710D">
        <w:tc>
          <w:tcPr>
            <w:tcW w:w="1809" w:type="dxa"/>
          </w:tcPr>
          <w:p w:rsidR="00C933BF" w:rsidRPr="0082710D" w:rsidRDefault="00C933BF" w:rsidP="008F7276">
            <w:pPr>
              <w:numPr>
                <w:ilvl w:val="0"/>
                <w:numId w:val="1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тУлуб</w:t>
            </w:r>
            <w:proofErr w:type="spellEnd"/>
          </w:p>
        </w:tc>
        <w:tc>
          <w:tcPr>
            <w:tcW w:w="1985" w:type="dxa"/>
          </w:tcPr>
          <w:p w:rsidR="00C933BF" w:rsidRPr="0082710D" w:rsidRDefault="00C933BF" w:rsidP="008F7276">
            <w:pPr>
              <w:numPr>
                <w:ilvl w:val="0"/>
                <w:numId w:val="25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шофЕр</w:t>
            </w:r>
            <w:proofErr w:type="spellEnd"/>
          </w:p>
        </w:tc>
        <w:tc>
          <w:tcPr>
            <w:tcW w:w="1559" w:type="dxa"/>
          </w:tcPr>
          <w:p w:rsidR="00C933BF" w:rsidRPr="0082710D" w:rsidRDefault="00C933BF" w:rsidP="008F7276">
            <w:pPr>
              <w:numPr>
                <w:ilvl w:val="0"/>
                <w:numId w:val="3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C933BF" w:rsidRPr="0082710D" w:rsidRDefault="00C933BF" w:rsidP="008F7276">
            <w:pPr>
              <w:numPr>
                <w:ilvl w:val="0"/>
                <w:numId w:val="27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710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  <w:t>ярмаркОвий</w:t>
            </w:r>
            <w:proofErr w:type="spellEnd"/>
          </w:p>
        </w:tc>
        <w:tc>
          <w:tcPr>
            <w:tcW w:w="1418" w:type="dxa"/>
          </w:tcPr>
          <w:p w:rsidR="00C933BF" w:rsidRPr="0082710D" w:rsidRDefault="00C933BF" w:rsidP="008F7276">
            <w:pPr>
              <w:numPr>
                <w:ilvl w:val="0"/>
                <w:numId w:val="9"/>
              </w:numPr>
              <w:shd w:val="clear" w:color="auto" w:fill="FFFFFF"/>
              <w:spacing w:before="30" w:after="150"/>
              <w:ind w:left="0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C933BF" w:rsidRPr="0082710D" w:rsidRDefault="00C933BF" w:rsidP="008F727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D3901" w:rsidRDefault="005D3901" w:rsidP="008F7276">
      <w:pPr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</w:pPr>
    </w:p>
    <w:p w:rsidR="00C933BF" w:rsidRDefault="00C933BF" w:rsidP="008F7276">
      <w:r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Використані джерела:</w:t>
      </w:r>
      <w:hyperlink r:id="rId10" w:history="1">
        <w:r w:rsidRPr="00ED1019">
          <w:rPr>
            <w:rStyle w:val="a6"/>
          </w:rPr>
          <w:t>https://naurok.com.ua/vihovniy-zahid-na-temu-barvi-ridno-movi-199416.html</w:t>
        </w:r>
      </w:hyperlink>
    </w:p>
    <w:p w:rsidR="005D3901" w:rsidRDefault="004A6063" w:rsidP="008F7276">
      <w:pPr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</w:pPr>
      <w:hyperlink r:id="rId11" w:history="1">
        <w:r w:rsidR="00C933BF" w:rsidRPr="00ED1019">
          <w:rPr>
            <w:rStyle w:val="a6"/>
          </w:rPr>
          <w:t>https://learningapps.org/display?v=p66o8giea23</w:t>
        </w:r>
      </w:hyperlink>
    </w:p>
    <w:p w:rsidR="00D53522" w:rsidRDefault="00D53522" w:rsidP="008F7276"/>
    <w:p w:rsidR="00464611" w:rsidRDefault="00464611" w:rsidP="008F7276"/>
    <w:p w:rsidR="00464611" w:rsidRDefault="00464611" w:rsidP="008F7276"/>
    <w:sectPr w:rsidR="00464611" w:rsidSect="00FC0255">
      <w:pgSz w:w="11906" w:h="16838"/>
      <w:pgMar w:top="1134" w:right="707" w:bottom="1134" w:left="993" w:header="708" w:footer="708" w:gutter="0"/>
      <w:pgBorders w:offsetFrom="page">
        <w:top w:val="holly" w:sz="7" w:space="24" w:color="auto"/>
        <w:left w:val="holly" w:sz="7" w:space="24" w:color="auto"/>
        <w:bottom w:val="holly" w:sz="7" w:space="24" w:color="auto"/>
        <w:right w:val="holly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6C" w:rsidRDefault="00BB6B6C" w:rsidP="00EB263F">
      <w:pPr>
        <w:spacing w:after="0" w:line="240" w:lineRule="auto"/>
      </w:pPr>
      <w:r>
        <w:separator/>
      </w:r>
    </w:p>
  </w:endnote>
  <w:endnote w:type="continuationSeparator" w:id="0">
    <w:p w:rsidR="00BB6B6C" w:rsidRDefault="00BB6B6C" w:rsidP="00EB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6C" w:rsidRDefault="00BB6B6C" w:rsidP="00EB263F">
      <w:pPr>
        <w:spacing w:after="0" w:line="240" w:lineRule="auto"/>
      </w:pPr>
      <w:r>
        <w:separator/>
      </w:r>
    </w:p>
  </w:footnote>
  <w:footnote w:type="continuationSeparator" w:id="0">
    <w:p w:rsidR="00BB6B6C" w:rsidRDefault="00BB6B6C" w:rsidP="00EB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F93"/>
    <w:multiLevelType w:val="multilevel"/>
    <w:tmpl w:val="184A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06A74"/>
    <w:multiLevelType w:val="multilevel"/>
    <w:tmpl w:val="403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07EA"/>
    <w:multiLevelType w:val="multilevel"/>
    <w:tmpl w:val="AE2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7128"/>
    <w:multiLevelType w:val="multilevel"/>
    <w:tmpl w:val="D2C2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84605"/>
    <w:multiLevelType w:val="multilevel"/>
    <w:tmpl w:val="04B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D51B6"/>
    <w:multiLevelType w:val="multilevel"/>
    <w:tmpl w:val="F474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744A2"/>
    <w:multiLevelType w:val="multilevel"/>
    <w:tmpl w:val="9C62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531AB"/>
    <w:multiLevelType w:val="multilevel"/>
    <w:tmpl w:val="6884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A1BD4"/>
    <w:multiLevelType w:val="multilevel"/>
    <w:tmpl w:val="B9B4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C3F0C"/>
    <w:multiLevelType w:val="multilevel"/>
    <w:tmpl w:val="FAA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B4141"/>
    <w:multiLevelType w:val="multilevel"/>
    <w:tmpl w:val="5CCA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97BB7"/>
    <w:multiLevelType w:val="multilevel"/>
    <w:tmpl w:val="FE3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A7753"/>
    <w:multiLevelType w:val="multilevel"/>
    <w:tmpl w:val="0688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65EE0"/>
    <w:multiLevelType w:val="multilevel"/>
    <w:tmpl w:val="21B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A0E60"/>
    <w:multiLevelType w:val="multilevel"/>
    <w:tmpl w:val="68C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26F6B"/>
    <w:multiLevelType w:val="multilevel"/>
    <w:tmpl w:val="4CA2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867F6"/>
    <w:multiLevelType w:val="multilevel"/>
    <w:tmpl w:val="27C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90794"/>
    <w:multiLevelType w:val="multilevel"/>
    <w:tmpl w:val="F1CE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2470C"/>
    <w:multiLevelType w:val="multilevel"/>
    <w:tmpl w:val="B472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71FDD"/>
    <w:multiLevelType w:val="multilevel"/>
    <w:tmpl w:val="3CD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7933FB"/>
    <w:multiLevelType w:val="multilevel"/>
    <w:tmpl w:val="D4C2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E0C1D"/>
    <w:multiLevelType w:val="multilevel"/>
    <w:tmpl w:val="CEE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12DB9"/>
    <w:multiLevelType w:val="multilevel"/>
    <w:tmpl w:val="7AF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E391E"/>
    <w:multiLevelType w:val="multilevel"/>
    <w:tmpl w:val="F584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22310"/>
    <w:multiLevelType w:val="multilevel"/>
    <w:tmpl w:val="A0C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91C0C"/>
    <w:multiLevelType w:val="multilevel"/>
    <w:tmpl w:val="485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A1F85"/>
    <w:multiLevelType w:val="multilevel"/>
    <w:tmpl w:val="AEE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6"/>
  </w:num>
  <w:num w:numId="5">
    <w:abstractNumId w:val="3"/>
  </w:num>
  <w:num w:numId="6">
    <w:abstractNumId w:val="26"/>
  </w:num>
  <w:num w:numId="7">
    <w:abstractNumId w:val="19"/>
  </w:num>
  <w:num w:numId="8">
    <w:abstractNumId w:val="23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8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7"/>
  </w:num>
  <w:num w:numId="19">
    <w:abstractNumId w:val="25"/>
  </w:num>
  <w:num w:numId="20">
    <w:abstractNumId w:val="15"/>
  </w:num>
  <w:num w:numId="21">
    <w:abstractNumId w:val="4"/>
  </w:num>
  <w:num w:numId="22">
    <w:abstractNumId w:val="16"/>
  </w:num>
  <w:num w:numId="23">
    <w:abstractNumId w:val="24"/>
  </w:num>
  <w:num w:numId="24">
    <w:abstractNumId w:val="9"/>
  </w:num>
  <w:num w:numId="25">
    <w:abstractNumId w:val="14"/>
  </w:num>
  <w:num w:numId="26">
    <w:abstractNumId w:val="1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F6"/>
    <w:rsid w:val="0000297B"/>
    <w:rsid w:val="00054C27"/>
    <w:rsid w:val="000A158C"/>
    <w:rsid w:val="000A2A4F"/>
    <w:rsid w:val="001255DE"/>
    <w:rsid w:val="00174764"/>
    <w:rsid w:val="001C4735"/>
    <w:rsid w:val="001C515D"/>
    <w:rsid w:val="001F0A87"/>
    <w:rsid w:val="00284887"/>
    <w:rsid w:val="002B23A6"/>
    <w:rsid w:val="002E1822"/>
    <w:rsid w:val="003272F6"/>
    <w:rsid w:val="0033174B"/>
    <w:rsid w:val="00390601"/>
    <w:rsid w:val="003C7502"/>
    <w:rsid w:val="003C75BB"/>
    <w:rsid w:val="003D37E6"/>
    <w:rsid w:val="003D5EB8"/>
    <w:rsid w:val="00430A23"/>
    <w:rsid w:val="00435655"/>
    <w:rsid w:val="00454054"/>
    <w:rsid w:val="00464611"/>
    <w:rsid w:val="0047193D"/>
    <w:rsid w:val="004A6063"/>
    <w:rsid w:val="004B310B"/>
    <w:rsid w:val="0057348D"/>
    <w:rsid w:val="00596D03"/>
    <w:rsid w:val="005B6060"/>
    <w:rsid w:val="005C54CA"/>
    <w:rsid w:val="005D3901"/>
    <w:rsid w:val="005F4750"/>
    <w:rsid w:val="00612B18"/>
    <w:rsid w:val="00631626"/>
    <w:rsid w:val="00650E13"/>
    <w:rsid w:val="006D2C93"/>
    <w:rsid w:val="006E3A16"/>
    <w:rsid w:val="006F0788"/>
    <w:rsid w:val="00701845"/>
    <w:rsid w:val="007051EF"/>
    <w:rsid w:val="0075627E"/>
    <w:rsid w:val="0077240F"/>
    <w:rsid w:val="00786F22"/>
    <w:rsid w:val="007B0D6F"/>
    <w:rsid w:val="007B4808"/>
    <w:rsid w:val="00815175"/>
    <w:rsid w:val="0082710D"/>
    <w:rsid w:val="0084188F"/>
    <w:rsid w:val="008832EA"/>
    <w:rsid w:val="008D2780"/>
    <w:rsid w:val="008E09C2"/>
    <w:rsid w:val="008F7276"/>
    <w:rsid w:val="009143B9"/>
    <w:rsid w:val="0097687C"/>
    <w:rsid w:val="009D6A1C"/>
    <w:rsid w:val="009E45E8"/>
    <w:rsid w:val="009F38F7"/>
    <w:rsid w:val="00A80605"/>
    <w:rsid w:val="00A8127F"/>
    <w:rsid w:val="00A94D2F"/>
    <w:rsid w:val="00AB0BBD"/>
    <w:rsid w:val="00AB10FD"/>
    <w:rsid w:val="00AB32C7"/>
    <w:rsid w:val="00AD4608"/>
    <w:rsid w:val="00B0357D"/>
    <w:rsid w:val="00B06A6A"/>
    <w:rsid w:val="00B4011B"/>
    <w:rsid w:val="00B727F8"/>
    <w:rsid w:val="00B8730C"/>
    <w:rsid w:val="00BA05AB"/>
    <w:rsid w:val="00BA7CED"/>
    <w:rsid w:val="00BB3BB2"/>
    <w:rsid w:val="00BB6B6C"/>
    <w:rsid w:val="00BD3995"/>
    <w:rsid w:val="00BF5031"/>
    <w:rsid w:val="00C72048"/>
    <w:rsid w:val="00C933BF"/>
    <w:rsid w:val="00CB16A4"/>
    <w:rsid w:val="00CC08C6"/>
    <w:rsid w:val="00CE32D9"/>
    <w:rsid w:val="00CE7284"/>
    <w:rsid w:val="00CF49A3"/>
    <w:rsid w:val="00D2697E"/>
    <w:rsid w:val="00D53522"/>
    <w:rsid w:val="00D642C4"/>
    <w:rsid w:val="00DA35C6"/>
    <w:rsid w:val="00DB0916"/>
    <w:rsid w:val="00DB58D3"/>
    <w:rsid w:val="00E96C13"/>
    <w:rsid w:val="00EA78A6"/>
    <w:rsid w:val="00EB263F"/>
    <w:rsid w:val="00EB56DE"/>
    <w:rsid w:val="00EE495E"/>
    <w:rsid w:val="00EF60C5"/>
    <w:rsid w:val="00F120F4"/>
    <w:rsid w:val="00F5317B"/>
    <w:rsid w:val="00F84D16"/>
    <w:rsid w:val="00FC0255"/>
    <w:rsid w:val="00FC697B"/>
    <w:rsid w:val="00FD7A02"/>
    <w:rsid w:val="00FE2131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08"/>
  </w:style>
  <w:style w:type="paragraph" w:styleId="1">
    <w:name w:val="heading 1"/>
    <w:basedOn w:val="a"/>
    <w:next w:val="a"/>
    <w:link w:val="10"/>
    <w:uiPriority w:val="9"/>
    <w:qFormat/>
    <w:rsid w:val="008F7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2EA"/>
    <w:rPr>
      <w:b/>
      <w:bCs/>
    </w:rPr>
  </w:style>
  <w:style w:type="paragraph" w:styleId="a4">
    <w:name w:val="Normal (Web)"/>
    <w:basedOn w:val="a"/>
    <w:uiPriority w:val="99"/>
    <w:semiHidden/>
    <w:unhideWhenUsed/>
    <w:rsid w:val="00D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B06A6A"/>
    <w:rPr>
      <w:i/>
      <w:iCs/>
    </w:rPr>
  </w:style>
  <w:style w:type="character" w:styleId="a6">
    <w:name w:val="Hyperlink"/>
    <w:basedOn w:val="a0"/>
    <w:uiPriority w:val="99"/>
    <w:unhideWhenUsed/>
    <w:rsid w:val="00DB58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6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B26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263F"/>
  </w:style>
  <w:style w:type="paragraph" w:styleId="ab">
    <w:name w:val="footer"/>
    <w:basedOn w:val="a"/>
    <w:link w:val="ac"/>
    <w:uiPriority w:val="99"/>
    <w:semiHidden/>
    <w:unhideWhenUsed/>
    <w:rsid w:val="00EB26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263F"/>
  </w:style>
  <w:style w:type="table" w:styleId="ad">
    <w:name w:val="Table Grid"/>
    <w:basedOn w:val="a1"/>
    <w:uiPriority w:val="39"/>
    <w:rsid w:val="00C7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8F7276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F7276"/>
    <w:rPr>
      <w:i/>
      <w:iCs/>
      <w:color w:val="808080" w:themeColor="text1" w:themeTint="7F"/>
    </w:rPr>
  </w:style>
  <w:style w:type="paragraph" w:styleId="af0">
    <w:name w:val="Subtitle"/>
    <w:basedOn w:val="a"/>
    <w:next w:val="a"/>
    <w:link w:val="af1"/>
    <w:uiPriority w:val="11"/>
    <w:qFormat/>
    <w:rsid w:val="008F72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F72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72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F7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F72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7276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8F727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8F7276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8F7276"/>
    <w:rPr>
      <w:smallCaps/>
      <w:color w:val="ED7D31" w:themeColor="accent2"/>
      <w:u w:val="single"/>
    </w:rPr>
  </w:style>
  <w:style w:type="paragraph" w:styleId="af5">
    <w:name w:val="No Spacing"/>
    <w:uiPriority w:val="1"/>
    <w:qFormat/>
    <w:rsid w:val="008F7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66o8giea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urok.com.ua/vihovniy-zahid-na-temu-barvi-ridno-movi-19941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2022-12-14T12:25:00Z</dcterms:created>
  <dcterms:modified xsi:type="dcterms:W3CDTF">2023-03-13T11:03:00Z</dcterms:modified>
</cp:coreProperties>
</file>